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CD" w:rsidRPr="00E95CCD" w:rsidRDefault="00E95CCD" w:rsidP="00E95CCD">
      <w:pPr>
        <w:jc w:val="center"/>
        <w:rPr>
          <w:rFonts w:ascii="Times New Roman" w:hAnsi="Times New Roman" w:cs="Times New Roman"/>
          <w:b/>
        </w:rPr>
      </w:pPr>
      <w:r w:rsidRPr="00E95CCD">
        <w:rPr>
          <w:rFonts w:ascii="Times New Roman" w:hAnsi="Times New Roman" w:cs="Times New Roman"/>
          <w:b/>
        </w:rPr>
        <w:t>Lower Chesapeake Bay (LCB), LTAR Bibliography (since 2012)</w:t>
      </w:r>
    </w:p>
    <w:p w:rsidR="00E95CCD" w:rsidRDefault="00E95CCD" w:rsidP="002B3E4C">
      <w:pPr>
        <w:ind w:left="360" w:hanging="360"/>
        <w:rPr>
          <w:rFonts w:ascii="Times New Roman" w:hAnsi="Times New Roman"/>
          <w:bCs/>
        </w:rPr>
      </w:pPr>
    </w:p>
    <w:p w:rsidR="00E95CCD" w:rsidRDefault="00E95CCD" w:rsidP="002B3E4C">
      <w:pPr>
        <w:ind w:left="360" w:hanging="360"/>
        <w:rPr>
          <w:rFonts w:ascii="Times New Roman" w:hAnsi="Times New Roman"/>
          <w:bCs/>
        </w:rPr>
      </w:pPr>
    </w:p>
    <w:p w:rsidR="002B3E4C" w:rsidRPr="002B3E4C" w:rsidRDefault="002B3E4C" w:rsidP="002B3E4C">
      <w:pPr>
        <w:ind w:left="360" w:hanging="360"/>
        <w:rPr>
          <w:rFonts w:ascii="Times New Roman" w:hAnsi="Times New Roman"/>
        </w:rPr>
      </w:pPr>
      <w:r w:rsidRPr="002B3E4C">
        <w:rPr>
          <w:rFonts w:ascii="Times New Roman" w:hAnsi="Times New Roman"/>
          <w:bCs/>
        </w:rPr>
        <w:t>Alfieri, JG,</w:t>
      </w:r>
      <w:r w:rsidRPr="002B3E4C">
        <w:rPr>
          <w:rFonts w:ascii="Times New Roman" w:hAnsi="Times New Roman"/>
        </w:rPr>
        <w:t xml:space="preserve"> JH </w:t>
      </w:r>
      <w:proofErr w:type="spellStart"/>
      <w:r w:rsidRPr="002B3E4C">
        <w:rPr>
          <w:rFonts w:ascii="Times New Roman" w:hAnsi="Times New Roman"/>
        </w:rPr>
        <w:t>Prueger</w:t>
      </w:r>
      <w:proofErr w:type="spellEnd"/>
      <w:r w:rsidRPr="002B3E4C">
        <w:rPr>
          <w:rFonts w:ascii="Times New Roman" w:hAnsi="Times New Roman"/>
        </w:rPr>
        <w:t xml:space="preserve">,  TJ Gish, WP Kustas, LG McKee, A Russ, 2017: The effective evaluation height for flux-gradient relationships and its application to herbicide fluxes. </w:t>
      </w:r>
      <w:r w:rsidRPr="002B3E4C">
        <w:rPr>
          <w:rFonts w:ascii="Times New Roman" w:hAnsi="Times New Roman"/>
          <w:i/>
          <w:iCs/>
        </w:rPr>
        <w:t>Agricultural and Forest Meteorology</w:t>
      </w:r>
      <w:r w:rsidRPr="002B3E4C">
        <w:rPr>
          <w:rFonts w:ascii="Times New Roman" w:hAnsi="Times New Roman"/>
        </w:rPr>
        <w:t xml:space="preserve">, 232, 682-688. </w:t>
      </w:r>
      <w:proofErr w:type="spellStart"/>
      <w:r w:rsidRPr="002B3E4C">
        <w:rPr>
          <w:rFonts w:ascii="Times New Roman" w:hAnsi="Times New Roman"/>
        </w:rPr>
        <w:t>doi</w:t>
      </w:r>
      <w:proofErr w:type="spellEnd"/>
      <w:r w:rsidRPr="002B3E4C">
        <w:rPr>
          <w:rFonts w:ascii="Times New Roman" w:hAnsi="Times New Roman"/>
        </w:rPr>
        <w:t>: /10.1016/j.agrformet.2016.10.010.</w:t>
      </w:r>
    </w:p>
    <w:p w:rsidR="002B3E4C" w:rsidRPr="002B3E4C" w:rsidRDefault="002B3E4C" w:rsidP="00644468">
      <w:pPr>
        <w:pStyle w:val="NormalWeb"/>
        <w:spacing w:before="0" w:beforeAutospacing="0" w:after="200" w:afterAutospacing="0"/>
        <w:ind w:left="360" w:hanging="360"/>
        <w:contextualSpacing/>
        <w:rPr>
          <w:rFonts w:ascii="Times New Roman" w:hAnsi="Times New Roman" w:cs="Times New Roman"/>
          <w:sz w:val="24"/>
          <w:szCs w:val="24"/>
        </w:rPr>
      </w:pPr>
    </w:p>
    <w:p w:rsidR="00644468" w:rsidRPr="00E95CCD" w:rsidRDefault="00644468" w:rsidP="00644468">
      <w:pPr>
        <w:pStyle w:val="NormalWeb"/>
        <w:spacing w:before="0" w:beforeAutospacing="0" w:after="200" w:afterAutospacing="0"/>
        <w:ind w:left="360" w:hanging="360"/>
        <w:contextualSpacing/>
        <w:rPr>
          <w:rFonts w:ascii="Times New Roman" w:hAnsi="Times New Roman" w:cs="Times New Roman"/>
          <w:sz w:val="24"/>
          <w:szCs w:val="24"/>
        </w:rPr>
      </w:pPr>
      <w:r w:rsidRPr="002B3E4C">
        <w:rPr>
          <w:rFonts w:ascii="Times New Roman" w:hAnsi="Times New Roman" w:cs="Times New Roman"/>
          <w:sz w:val="24"/>
          <w:szCs w:val="24"/>
        </w:rPr>
        <w:t xml:space="preserve">Arnold, J. G., </w:t>
      </w:r>
      <w:proofErr w:type="spellStart"/>
      <w:r w:rsidRPr="00E95CCD">
        <w:rPr>
          <w:rFonts w:ascii="Times New Roman" w:hAnsi="Times New Roman" w:cs="Times New Roman"/>
          <w:sz w:val="24"/>
          <w:szCs w:val="24"/>
        </w:rPr>
        <w:t>Youssef</w:t>
      </w:r>
      <w:proofErr w:type="spellEnd"/>
      <w:r w:rsidRPr="00E95CCD">
        <w:rPr>
          <w:rFonts w:ascii="Times New Roman" w:hAnsi="Times New Roman" w:cs="Times New Roman"/>
          <w:sz w:val="24"/>
          <w:szCs w:val="24"/>
        </w:rPr>
        <w:t>, M.A., Yen, H., White, M.J., Sheshukov, A.Y., Sadeghi, A.M., et. al. 2015.  Hydrological processes and model representation: Impact of soft data on calibration. Trans. of the ASABE. 58(6): 1637-1660.  doi10.13031/trans.58.10726.</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spacing w:before="0" w:beforeAutospacing="0" w:after="200" w:afterAutospacing="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Beeson, P. C., Sadeghi, A. M., Lang, M. W., Tomer, M. D., Daughtry, C.S.T. 2014.  Sediment delivery estimates in water quality models altered by resolution and source of topographic data. J. Environ. Qual. 43:26-36.</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Cardoso, F., Shelton, D.R., Sadeghi, A.M., Shirmohammadi, A., Pachepsky, Y.A., Dulaney, W.P.</w:t>
      </w:r>
      <w:r w:rsidR="003F0BE8" w:rsidRPr="00E95CCD">
        <w:rPr>
          <w:rFonts w:ascii="Times New Roman" w:hAnsi="Times New Roman" w:cs="Times New Roman"/>
          <w:sz w:val="24"/>
          <w:szCs w:val="24"/>
        </w:rPr>
        <w:t xml:space="preserve"> 2012.  </w:t>
      </w:r>
      <w:r w:rsidRPr="00E95CCD">
        <w:rPr>
          <w:rFonts w:ascii="Times New Roman" w:hAnsi="Times New Roman" w:cs="Times New Roman"/>
          <w:sz w:val="24"/>
          <w:szCs w:val="24"/>
        </w:rPr>
        <w:t>Effectiveness of vegetated filter strips in retention of Escherichia coli and Salmonella from swine manure slurry. Journal of Environmental Management. 110: 1-7.</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F46C77" w:rsidRPr="00E95CCD" w:rsidRDefault="00F46C77" w:rsidP="00644468">
      <w:pPr>
        <w:pStyle w:val="NormalWeb"/>
        <w:spacing w:after="200"/>
        <w:ind w:left="360" w:hanging="360"/>
        <w:contextualSpacing/>
        <w:rPr>
          <w:rFonts w:ascii="Times New Roman" w:hAnsi="Times New Roman" w:cs="Times New Roman"/>
          <w:sz w:val="24"/>
          <w:szCs w:val="24"/>
        </w:rPr>
      </w:pPr>
      <w:proofErr w:type="spellStart"/>
      <w:r w:rsidRPr="00E95CCD">
        <w:rPr>
          <w:rFonts w:ascii="Times New Roman" w:hAnsi="Times New Roman" w:cs="Times New Roman"/>
          <w:sz w:val="24"/>
          <w:szCs w:val="24"/>
        </w:rPr>
        <w:t>Coopersmith</w:t>
      </w:r>
      <w:proofErr w:type="spellEnd"/>
      <w:r w:rsidRPr="00E95CCD">
        <w:rPr>
          <w:rFonts w:ascii="Times New Roman" w:hAnsi="Times New Roman" w:cs="Times New Roman"/>
          <w:sz w:val="24"/>
          <w:szCs w:val="24"/>
        </w:rPr>
        <w:t>, E.J., Cosh, M.H., Daughtry, C.S.T., “Field-scale moisture estimates using COSMOS sensors: a validation study with temporary networks and Leaf-Area-Indices,” Journal of Hydrology, 519: 637–643.  doi:10.1016/j.jhydrol.2014.07.060.</w:t>
      </w:r>
    </w:p>
    <w:p w:rsidR="00F46C77" w:rsidRPr="00E95CCD" w:rsidRDefault="00F46C77"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Denver, J.M., </w:t>
      </w:r>
      <w:proofErr w:type="spellStart"/>
      <w:r w:rsidRPr="00E95CCD">
        <w:rPr>
          <w:rFonts w:ascii="Times New Roman" w:hAnsi="Times New Roman" w:cs="Times New Roman"/>
          <w:sz w:val="24"/>
          <w:szCs w:val="24"/>
        </w:rPr>
        <w:t>Ator</w:t>
      </w:r>
      <w:proofErr w:type="spellEnd"/>
      <w:r w:rsidRPr="00E95CCD">
        <w:rPr>
          <w:rFonts w:ascii="Times New Roman" w:hAnsi="Times New Roman" w:cs="Times New Roman"/>
          <w:sz w:val="24"/>
          <w:szCs w:val="24"/>
        </w:rPr>
        <w:t xml:space="preserve">, S.W., M.W. Lang, Fisher, T.R., Gustafson, A.B., Fox, R., </w:t>
      </w:r>
      <w:proofErr w:type="spellStart"/>
      <w:r w:rsidRPr="00E95CCD">
        <w:rPr>
          <w:rFonts w:ascii="Times New Roman" w:hAnsi="Times New Roman" w:cs="Times New Roman"/>
          <w:sz w:val="24"/>
          <w:szCs w:val="24"/>
        </w:rPr>
        <w:t>Clune</w:t>
      </w:r>
      <w:proofErr w:type="spellEnd"/>
      <w:r w:rsidRPr="00E95CCD">
        <w:rPr>
          <w:rFonts w:ascii="Times New Roman" w:hAnsi="Times New Roman" w:cs="Times New Roman"/>
          <w:sz w:val="24"/>
          <w:szCs w:val="24"/>
        </w:rPr>
        <w:t xml:space="preserve">, J.W., McCarty, G.W. 2014. Nitrate fate and transport through current and former </w:t>
      </w:r>
      <w:proofErr w:type="spellStart"/>
      <w:r w:rsidRPr="00E95CCD">
        <w:rPr>
          <w:rFonts w:ascii="Times New Roman" w:hAnsi="Times New Roman" w:cs="Times New Roman"/>
          <w:sz w:val="24"/>
          <w:szCs w:val="24"/>
        </w:rPr>
        <w:t>depressional</w:t>
      </w:r>
      <w:proofErr w:type="spellEnd"/>
      <w:r w:rsidRPr="00E95CCD">
        <w:rPr>
          <w:rFonts w:ascii="Times New Roman" w:hAnsi="Times New Roman" w:cs="Times New Roman"/>
          <w:sz w:val="24"/>
          <w:szCs w:val="24"/>
        </w:rPr>
        <w:t xml:space="preserve"> wetlands in an agricultural landscape, </w:t>
      </w:r>
      <w:proofErr w:type="spellStart"/>
      <w:r w:rsidRPr="00E95CCD">
        <w:rPr>
          <w:rFonts w:ascii="Times New Roman" w:hAnsi="Times New Roman" w:cs="Times New Roman"/>
          <w:sz w:val="24"/>
          <w:szCs w:val="24"/>
        </w:rPr>
        <w:t>Choptank</w:t>
      </w:r>
      <w:proofErr w:type="spellEnd"/>
      <w:r w:rsidRPr="00E95CCD">
        <w:rPr>
          <w:rFonts w:ascii="Times New Roman" w:hAnsi="Times New Roman" w:cs="Times New Roman"/>
          <w:sz w:val="24"/>
          <w:szCs w:val="24"/>
        </w:rPr>
        <w:t xml:space="preserve"> Watershed, Maryland, United States. Soil and Water Conservation Society. 69(1):1-16.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proofErr w:type="spellStart"/>
      <w:r w:rsidRPr="00E95CCD">
        <w:rPr>
          <w:rFonts w:ascii="Times New Roman" w:hAnsi="Times New Roman" w:cs="Times New Roman"/>
          <w:sz w:val="24"/>
          <w:szCs w:val="24"/>
        </w:rPr>
        <w:t>Fenstermacher</w:t>
      </w:r>
      <w:proofErr w:type="spellEnd"/>
      <w:r w:rsidRPr="00E95CCD">
        <w:rPr>
          <w:rFonts w:ascii="Times New Roman" w:hAnsi="Times New Roman" w:cs="Times New Roman"/>
          <w:sz w:val="24"/>
          <w:szCs w:val="24"/>
        </w:rPr>
        <w:t xml:space="preserve">, D.E., </w:t>
      </w:r>
      <w:proofErr w:type="spellStart"/>
      <w:r w:rsidRPr="00E95CCD">
        <w:rPr>
          <w:rFonts w:ascii="Times New Roman" w:hAnsi="Times New Roman" w:cs="Times New Roman"/>
          <w:sz w:val="24"/>
          <w:szCs w:val="24"/>
        </w:rPr>
        <w:t>Rabenhorst</w:t>
      </w:r>
      <w:proofErr w:type="spellEnd"/>
      <w:r w:rsidRPr="00E95CCD">
        <w:rPr>
          <w:rFonts w:ascii="Times New Roman" w:hAnsi="Times New Roman" w:cs="Times New Roman"/>
          <w:sz w:val="24"/>
          <w:szCs w:val="24"/>
        </w:rPr>
        <w:t xml:space="preserve">, M.C., Lang, M.W., McCarty, G.W., </w:t>
      </w:r>
      <w:proofErr w:type="spellStart"/>
      <w:r w:rsidRPr="00E95CCD">
        <w:rPr>
          <w:rFonts w:ascii="Times New Roman" w:hAnsi="Times New Roman" w:cs="Times New Roman"/>
          <w:sz w:val="24"/>
          <w:szCs w:val="24"/>
        </w:rPr>
        <w:t>Needelman</w:t>
      </w:r>
      <w:proofErr w:type="spellEnd"/>
      <w:r w:rsidRPr="00E95CCD">
        <w:rPr>
          <w:rFonts w:ascii="Times New Roman" w:hAnsi="Times New Roman" w:cs="Times New Roman"/>
          <w:sz w:val="24"/>
          <w:szCs w:val="24"/>
        </w:rPr>
        <w:t xml:space="preserve"> B. A.  2014. Distribution, </w:t>
      </w:r>
      <w:proofErr w:type="spellStart"/>
      <w:r w:rsidRPr="00E95CCD">
        <w:rPr>
          <w:rFonts w:ascii="Times New Roman" w:hAnsi="Times New Roman" w:cs="Times New Roman"/>
          <w:sz w:val="24"/>
          <w:szCs w:val="24"/>
        </w:rPr>
        <w:t>morphometry</w:t>
      </w:r>
      <w:proofErr w:type="spellEnd"/>
      <w:r w:rsidRPr="00E95CCD">
        <w:rPr>
          <w:rFonts w:ascii="Times New Roman" w:hAnsi="Times New Roman" w:cs="Times New Roman"/>
          <w:sz w:val="24"/>
          <w:szCs w:val="24"/>
        </w:rPr>
        <w:t>, and land use of Delmarva Bays. Wetlands</w:t>
      </w:r>
      <w:r w:rsidR="003F0BE8" w:rsidRPr="00E95CCD">
        <w:rPr>
          <w:rFonts w:ascii="Times New Roman" w:hAnsi="Times New Roman" w:cs="Times New Roman"/>
          <w:sz w:val="24"/>
          <w:szCs w:val="24"/>
        </w:rPr>
        <w:t>.</w:t>
      </w:r>
      <w:r w:rsidRPr="00E95CCD">
        <w:rPr>
          <w:rFonts w:ascii="Times New Roman" w:hAnsi="Times New Roman" w:cs="Times New Roman"/>
          <w:sz w:val="24"/>
          <w:szCs w:val="24"/>
        </w:rPr>
        <w:t xml:space="preserve"> 34:1219–1228.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proofErr w:type="spellStart"/>
      <w:r w:rsidRPr="00E95CCD">
        <w:rPr>
          <w:rFonts w:ascii="Times New Roman" w:hAnsi="Times New Roman" w:cs="Times New Roman"/>
          <w:sz w:val="24"/>
          <w:szCs w:val="24"/>
        </w:rPr>
        <w:t>Fenstermacher</w:t>
      </w:r>
      <w:proofErr w:type="spellEnd"/>
      <w:r w:rsidRPr="00E95CCD">
        <w:rPr>
          <w:rFonts w:ascii="Times New Roman" w:hAnsi="Times New Roman" w:cs="Times New Roman"/>
          <w:sz w:val="24"/>
          <w:szCs w:val="24"/>
        </w:rPr>
        <w:t xml:space="preserve"> D., M. Rabenhorst, B.A. Needleman, M.W. Lang, and G. McCarty. 2015</w:t>
      </w:r>
      <w:r w:rsidR="003F0BE8" w:rsidRPr="00E95CCD">
        <w:rPr>
          <w:rFonts w:ascii="Times New Roman" w:hAnsi="Times New Roman" w:cs="Times New Roman"/>
          <w:sz w:val="24"/>
          <w:szCs w:val="24"/>
        </w:rPr>
        <w:t xml:space="preserve">. </w:t>
      </w:r>
      <w:r w:rsidRPr="00E95CCD">
        <w:rPr>
          <w:rFonts w:ascii="Times New Roman" w:hAnsi="Times New Roman" w:cs="Times New Roman"/>
          <w:sz w:val="24"/>
          <w:szCs w:val="24"/>
        </w:rPr>
        <w:t xml:space="preserve">Assessing </w:t>
      </w:r>
      <w:r w:rsidR="003F0BE8" w:rsidRPr="00E95CCD">
        <w:rPr>
          <w:rFonts w:ascii="Times New Roman" w:hAnsi="Times New Roman" w:cs="Times New Roman"/>
          <w:sz w:val="24"/>
          <w:szCs w:val="24"/>
        </w:rPr>
        <w:t>w</w:t>
      </w:r>
      <w:r w:rsidRPr="00E95CCD">
        <w:rPr>
          <w:rFonts w:ascii="Times New Roman" w:hAnsi="Times New Roman" w:cs="Times New Roman"/>
          <w:sz w:val="24"/>
          <w:szCs w:val="24"/>
        </w:rPr>
        <w:t xml:space="preserve">etland </w:t>
      </w:r>
      <w:proofErr w:type="spellStart"/>
      <w:r w:rsidR="003F0BE8" w:rsidRPr="00E95CCD">
        <w:rPr>
          <w:rFonts w:ascii="Times New Roman" w:hAnsi="Times New Roman" w:cs="Times New Roman"/>
          <w:sz w:val="24"/>
          <w:szCs w:val="24"/>
        </w:rPr>
        <w:t>m</w:t>
      </w:r>
      <w:r w:rsidRPr="00E95CCD">
        <w:rPr>
          <w:rFonts w:ascii="Times New Roman" w:hAnsi="Times New Roman" w:cs="Times New Roman"/>
          <w:sz w:val="24"/>
          <w:szCs w:val="24"/>
        </w:rPr>
        <w:t>orphometrics</w:t>
      </w:r>
      <w:proofErr w:type="spellEnd"/>
      <w:r w:rsidRPr="00E95CCD">
        <w:rPr>
          <w:rFonts w:ascii="Times New Roman" w:hAnsi="Times New Roman" w:cs="Times New Roman"/>
          <w:sz w:val="24"/>
          <w:szCs w:val="24"/>
        </w:rPr>
        <w:t xml:space="preserve"> and </w:t>
      </w:r>
      <w:r w:rsidR="003F0BE8" w:rsidRPr="00E95CCD">
        <w:rPr>
          <w:rFonts w:ascii="Times New Roman" w:hAnsi="Times New Roman" w:cs="Times New Roman"/>
          <w:sz w:val="24"/>
          <w:szCs w:val="24"/>
        </w:rPr>
        <w:t>e</w:t>
      </w:r>
      <w:r w:rsidRPr="00E95CCD">
        <w:rPr>
          <w:rFonts w:ascii="Times New Roman" w:hAnsi="Times New Roman" w:cs="Times New Roman"/>
          <w:sz w:val="24"/>
          <w:szCs w:val="24"/>
        </w:rPr>
        <w:t xml:space="preserve">cosystem </w:t>
      </w:r>
      <w:r w:rsidR="003F0BE8" w:rsidRPr="00E95CCD">
        <w:rPr>
          <w:rFonts w:ascii="Times New Roman" w:hAnsi="Times New Roman" w:cs="Times New Roman"/>
          <w:sz w:val="24"/>
          <w:szCs w:val="24"/>
        </w:rPr>
        <w:t>f</w:t>
      </w:r>
      <w:r w:rsidRPr="00E95CCD">
        <w:rPr>
          <w:rFonts w:ascii="Times New Roman" w:hAnsi="Times New Roman" w:cs="Times New Roman"/>
          <w:sz w:val="24"/>
          <w:szCs w:val="24"/>
        </w:rPr>
        <w:t xml:space="preserve">unctions in </w:t>
      </w:r>
      <w:r w:rsidR="003F0BE8" w:rsidRPr="00E95CCD">
        <w:rPr>
          <w:rFonts w:ascii="Times New Roman" w:hAnsi="Times New Roman" w:cs="Times New Roman"/>
          <w:sz w:val="24"/>
          <w:szCs w:val="24"/>
        </w:rPr>
        <w:t>a</w:t>
      </w:r>
      <w:r w:rsidRPr="00E95CCD">
        <w:rPr>
          <w:rFonts w:ascii="Times New Roman" w:hAnsi="Times New Roman" w:cs="Times New Roman"/>
          <w:sz w:val="24"/>
          <w:szCs w:val="24"/>
        </w:rPr>
        <w:t xml:space="preserve">gricultural </w:t>
      </w:r>
      <w:r w:rsidR="003F0BE8" w:rsidRPr="00E95CCD">
        <w:rPr>
          <w:rFonts w:ascii="Times New Roman" w:hAnsi="Times New Roman" w:cs="Times New Roman"/>
          <w:sz w:val="24"/>
          <w:szCs w:val="24"/>
        </w:rPr>
        <w:t>l</w:t>
      </w:r>
      <w:r w:rsidRPr="00E95CCD">
        <w:rPr>
          <w:rFonts w:ascii="Times New Roman" w:hAnsi="Times New Roman" w:cs="Times New Roman"/>
          <w:sz w:val="24"/>
          <w:szCs w:val="24"/>
        </w:rPr>
        <w:t xml:space="preserve">andscapes of the Atlantic Coastal Plain </w:t>
      </w:r>
      <w:r w:rsidR="003F0BE8" w:rsidRPr="00E95CCD">
        <w:rPr>
          <w:rFonts w:ascii="Times New Roman" w:hAnsi="Times New Roman" w:cs="Times New Roman"/>
          <w:sz w:val="24"/>
          <w:szCs w:val="24"/>
        </w:rPr>
        <w:t>u</w:t>
      </w:r>
      <w:r w:rsidRPr="00E95CCD">
        <w:rPr>
          <w:rFonts w:ascii="Times New Roman" w:hAnsi="Times New Roman" w:cs="Times New Roman"/>
          <w:sz w:val="24"/>
          <w:szCs w:val="24"/>
        </w:rPr>
        <w:t xml:space="preserve">sing </w:t>
      </w:r>
      <w:r w:rsidR="003F0BE8" w:rsidRPr="00E95CCD">
        <w:rPr>
          <w:rFonts w:ascii="Times New Roman" w:hAnsi="Times New Roman" w:cs="Times New Roman"/>
          <w:sz w:val="24"/>
          <w:szCs w:val="24"/>
        </w:rPr>
        <w:t>f</w:t>
      </w:r>
      <w:r w:rsidRPr="00E95CCD">
        <w:rPr>
          <w:rFonts w:ascii="Times New Roman" w:hAnsi="Times New Roman" w:cs="Times New Roman"/>
          <w:sz w:val="24"/>
          <w:szCs w:val="24"/>
        </w:rPr>
        <w:t xml:space="preserve">ine </w:t>
      </w:r>
      <w:r w:rsidR="003F0BE8" w:rsidRPr="00E95CCD">
        <w:rPr>
          <w:rFonts w:ascii="Times New Roman" w:hAnsi="Times New Roman" w:cs="Times New Roman"/>
          <w:sz w:val="24"/>
          <w:szCs w:val="24"/>
        </w:rPr>
        <w:t>s</w:t>
      </w:r>
      <w:r w:rsidRPr="00E95CCD">
        <w:rPr>
          <w:rFonts w:ascii="Times New Roman" w:hAnsi="Times New Roman" w:cs="Times New Roman"/>
          <w:sz w:val="24"/>
          <w:szCs w:val="24"/>
        </w:rPr>
        <w:t xml:space="preserve">cale </w:t>
      </w:r>
      <w:r w:rsidR="003F0BE8" w:rsidRPr="00E95CCD">
        <w:rPr>
          <w:rFonts w:ascii="Times New Roman" w:hAnsi="Times New Roman" w:cs="Times New Roman"/>
          <w:sz w:val="24"/>
          <w:szCs w:val="24"/>
        </w:rPr>
        <w:t>t</w:t>
      </w:r>
      <w:r w:rsidRPr="00E95CCD">
        <w:rPr>
          <w:rFonts w:ascii="Times New Roman" w:hAnsi="Times New Roman" w:cs="Times New Roman"/>
          <w:sz w:val="24"/>
          <w:szCs w:val="24"/>
        </w:rPr>
        <w:t xml:space="preserve">opographic </w:t>
      </w:r>
      <w:r w:rsidR="003F0BE8" w:rsidRPr="00E95CCD">
        <w:rPr>
          <w:rFonts w:ascii="Times New Roman" w:hAnsi="Times New Roman" w:cs="Times New Roman"/>
          <w:sz w:val="24"/>
          <w:szCs w:val="24"/>
        </w:rPr>
        <w:t>i</w:t>
      </w:r>
      <w:r w:rsidRPr="00E95CCD">
        <w:rPr>
          <w:rFonts w:ascii="Times New Roman" w:hAnsi="Times New Roman" w:cs="Times New Roman"/>
          <w:sz w:val="24"/>
          <w:szCs w:val="24"/>
        </w:rPr>
        <w:t xml:space="preserve">nformation.  USDA NRCS Technical Notes. </w:t>
      </w:r>
      <w:hyperlink r:id="rId5" w:history="1">
        <w:r w:rsidRPr="00E95CCD">
          <w:rPr>
            <w:rStyle w:val="Hyperlink"/>
            <w:rFonts w:ascii="Times New Roman" w:hAnsi="Times New Roman" w:cs="Times New Roman"/>
            <w:sz w:val="24"/>
            <w:szCs w:val="24"/>
          </w:rPr>
          <w:t>https://www.nrcs.usda.gov/Internet/FSE_DOCUMENTS/nrcseprd394811.pdf</w:t>
        </w:r>
      </w:hyperlink>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spacing w:before="0" w:beforeAutospacing="0" w:after="0" w:afterAutospacing="0"/>
        <w:ind w:left="360" w:hanging="360"/>
        <w:rPr>
          <w:rFonts w:ascii="Times New Roman" w:hAnsi="Times New Roman" w:cs="Times New Roman"/>
          <w:sz w:val="24"/>
          <w:szCs w:val="24"/>
        </w:rPr>
      </w:pPr>
      <w:r w:rsidRPr="00E95CCD">
        <w:rPr>
          <w:rFonts w:ascii="Times New Roman" w:hAnsi="Times New Roman" w:cs="Times New Roman"/>
          <w:sz w:val="24"/>
          <w:szCs w:val="24"/>
        </w:rPr>
        <w:t>Guber, A., Pachepsky, Y. A., Dao, T. H., Shelton, D. R., Sadeghi, A. M. 2013.  Evaluating manure-release parameters for non-point contaminant transport model STWIR/KINEROS2. Ecol. Model. 263:126-138.</w:t>
      </w:r>
    </w:p>
    <w:p w:rsidR="00644468" w:rsidRPr="00E95CCD" w:rsidRDefault="00644468" w:rsidP="00644468">
      <w:pPr>
        <w:pStyle w:val="NormalWeb"/>
        <w:spacing w:before="0" w:beforeAutospacing="0" w:after="0" w:afterAutospacing="0"/>
        <w:ind w:left="360" w:hanging="360"/>
        <w:rPr>
          <w:rFonts w:ascii="Times New Roman" w:hAnsi="Times New Roman" w:cs="Times New Roman"/>
          <w:sz w:val="24"/>
          <w:szCs w:val="24"/>
        </w:rPr>
      </w:pPr>
    </w:p>
    <w:p w:rsidR="00644468" w:rsidRPr="00E95CCD" w:rsidRDefault="00644468" w:rsidP="00644468">
      <w:pPr>
        <w:pStyle w:val="NormalWeb"/>
        <w:spacing w:before="0" w:beforeAutospacing="0" w:after="0" w:afterAutospacing="0"/>
        <w:ind w:left="360" w:hanging="360"/>
        <w:rPr>
          <w:rFonts w:ascii="Times New Roman" w:hAnsi="Times New Roman" w:cs="Times New Roman"/>
          <w:sz w:val="24"/>
          <w:szCs w:val="24"/>
        </w:rPr>
      </w:pPr>
      <w:r w:rsidRPr="00E95CCD">
        <w:rPr>
          <w:rFonts w:ascii="Times New Roman" w:hAnsi="Times New Roman" w:cs="Times New Roman"/>
          <w:sz w:val="24"/>
          <w:szCs w:val="24"/>
        </w:rPr>
        <w:t xml:space="preserve">Guzman, J.A., Shirmohammadi, A., Sadeghi, A.M., Wang, X., Chu, M. L., Jha, M.K., </w:t>
      </w:r>
      <w:proofErr w:type="spellStart"/>
      <w:r w:rsidRPr="00E95CCD">
        <w:rPr>
          <w:rFonts w:ascii="Times New Roman" w:hAnsi="Times New Roman" w:cs="Times New Roman"/>
          <w:sz w:val="24"/>
          <w:szCs w:val="24"/>
        </w:rPr>
        <w:t>Parajuli</w:t>
      </w:r>
      <w:proofErr w:type="spellEnd"/>
      <w:r w:rsidRPr="00E95CCD">
        <w:rPr>
          <w:rFonts w:ascii="Times New Roman" w:hAnsi="Times New Roman" w:cs="Times New Roman"/>
          <w:sz w:val="24"/>
          <w:szCs w:val="24"/>
        </w:rPr>
        <w:t xml:space="preserve">, P.B., </w:t>
      </w:r>
      <w:proofErr w:type="spellStart"/>
      <w:r w:rsidRPr="00E95CCD">
        <w:rPr>
          <w:rFonts w:ascii="Times New Roman" w:hAnsi="Times New Roman" w:cs="Times New Roman"/>
          <w:sz w:val="24"/>
          <w:szCs w:val="24"/>
        </w:rPr>
        <w:t>Harmel</w:t>
      </w:r>
      <w:proofErr w:type="spellEnd"/>
      <w:r w:rsidRPr="00E95CCD">
        <w:rPr>
          <w:rFonts w:ascii="Times New Roman" w:hAnsi="Times New Roman" w:cs="Times New Roman"/>
          <w:sz w:val="24"/>
          <w:szCs w:val="24"/>
        </w:rPr>
        <w:t xml:space="preserve">, R.D., </w:t>
      </w:r>
      <w:proofErr w:type="spellStart"/>
      <w:r w:rsidRPr="00E95CCD">
        <w:rPr>
          <w:rFonts w:ascii="Times New Roman" w:hAnsi="Times New Roman" w:cs="Times New Roman"/>
          <w:sz w:val="24"/>
          <w:szCs w:val="24"/>
        </w:rPr>
        <w:t>Khare</w:t>
      </w:r>
      <w:proofErr w:type="spellEnd"/>
      <w:r w:rsidRPr="00E95CCD">
        <w:rPr>
          <w:rFonts w:ascii="Times New Roman" w:hAnsi="Times New Roman" w:cs="Times New Roman"/>
          <w:sz w:val="24"/>
          <w:szCs w:val="24"/>
        </w:rPr>
        <w:t xml:space="preserve">, Y.P., Hernandez. J.E., 2015.  Uncertainty </w:t>
      </w:r>
      <w:r w:rsidRPr="00E95CCD">
        <w:rPr>
          <w:rFonts w:ascii="Times New Roman" w:hAnsi="Times New Roman" w:cs="Times New Roman"/>
          <w:sz w:val="24"/>
          <w:szCs w:val="24"/>
        </w:rPr>
        <w:lastRenderedPageBreak/>
        <w:t>considerations in calibration and validation of hydrologic and water quality models. Trans. of the ASABE. 58(6):1745-1762. doi10.13031/trans.58.10710.</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Hively, W.D., Duiker S., G. McCarty, G.W,  Prabhakara. K.  2015.  Remote sensing to monitor cover crop adoption in southeastern Pennsylvania.  Journal of Soil and </w:t>
      </w:r>
      <w:r w:rsidR="003F0BE8" w:rsidRPr="00E95CCD">
        <w:rPr>
          <w:rFonts w:ascii="Times New Roman" w:hAnsi="Times New Roman" w:cs="Times New Roman"/>
          <w:sz w:val="24"/>
          <w:szCs w:val="24"/>
        </w:rPr>
        <w:t>Water Conservation. 70:340-352.</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Huang, C., Peng, Y., Lang, M., Yeo, I.-Y., McCarty, G.W. 2014. Wetland inundation mapping and change monitoring using </w:t>
      </w:r>
      <w:proofErr w:type="spellStart"/>
      <w:r w:rsidRPr="00E95CCD">
        <w:rPr>
          <w:rFonts w:ascii="Times New Roman" w:hAnsi="Times New Roman" w:cs="Times New Roman"/>
          <w:sz w:val="24"/>
          <w:szCs w:val="24"/>
        </w:rPr>
        <w:t>Landsat</w:t>
      </w:r>
      <w:proofErr w:type="spellEnd"/>
      <w:r w:rsidRPr="00E95CCD">
        <w:rPr>
          <w:rFonts w:ascii="Times New Roman" w:hAnsi="Times New Roman" w:cs="Times New Roman"/>
          <w:sz w:val="24"/>
          <w:szCs w:val="24"/>
        </w:rPr>
        <w:t xml:space="preserve"> and airborne </w:t>
      </w:r>
      <w:proofErr w:type="spellStart"/>
      <w:r w:rsidRPr="00E95CCD">
        <w:rPr>
          <w:rFonts w:ascii="Times New Roman" w:hAnsi="Times New Roman" w:cs="Times New Roman"/>
          <w:sz w:val="24"/>
          <w:szCs w:val="24"/>
        </w:rPr>
        <w:t>LiDAR</w:t>
      </w:r>
      <w:proofErr w:type="spellEnd"/>
      <w:r w:rsidRPr="00E95CCD">
        <w:rPr>
          <w:rFonts w:ascii="Times New Roman" w:hAnsi="Times New Roman" w:cs="Times New Roman"/>
          <w:sz w:val="24"/>
          <w:szCs w:val="24"/>
        </w:rPr>
        <w:t xml:space="preserve"> data. Remote Sensing of Environment</w:t>
      </w:r>
      <w:r w:rsidR="003F0BE8" w:rsidRPr="00E95CCD">
        <w:rPr>
          <w:rFonts w:ascii="Times New Roman" w:hAnsi="Times New Roman" w:cs="Times New Roman"/>
          <w:sz w:val="24"/>
          <w:szCs w:val="24"/>
        </w:rPr>
        <w:t xml:space="preserve">. </w:t>
      </w:r>
      <w:r w:rsidRPr="00E95CCD">
        <w:rPr>
          <w:rFonts w:ascii="Times New Roman" w:hAnsi="Times New Roman" w:cs="Times New Roman"/>
          <w:sz w:val="24"/>
          <w:szCs w:val="24"/>
        </w:rPr>
        <w:t>141, 231-242.</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Hunt, P. J. Miller, T. Ducey, M. Lang, A. Szogi, and G. McCarty.  2014. </w:t>
      </w:r>
      <w:proofErr w:type="spellStart"/>
      <w:r w:rsidRPr="00E95CCD">
        <w:rPr>
          <w:rFonts w:ascii="Times New Roman" w:hAnsi="Times New Roman" w:cs="Times New Roman"/>
          <w:sz w:val="24"/>
          <w:szCs w:val="24"/>
        </w:rPr>
        <w:t>Denitrification</w:t>
      </w:r>
      <w:proofErr w:type="spellEnd"/>
      <w:r w:rsidRPr="00E95CCD">
        <w:rPr>
          <w:rFonts w:ascii="Times New Roman" w:hAnsi="Times New Roman" w:cs="Times New Roman"/>
          <w:sz w:val="24"/>
          <w:szCs w:val="24"/>
        </w:rPr>
        <w:t xml:space="preserve"> in </w:t>
      </w:r>
      <w:r w:rsidR="003F0BE8" w:rsidRPr="00E95CCD">
        <w:rPr>
          <w:rFonts w:ascii="Times New Roman" w:hAnsi="Times New Roman" w:cs="Times New Roman"/>
          <w:sz w:val="24"/>
          <w:szCs w:val="24"/>
        </w:rPr>
        <w:t>n</w:t>
      </w:r>
      <w:r w:rsidRPr="00E95CCD">
        <w:rPr>
          <w:rFonts w:ascii="Times New Roman" w:hAnsi="Times New Roman" w:cs="Times New Roman"/>
          <w:sz w:val="24"/>
          <w:szCs w:val="24"/>
        </w:rPr>
        <w:t xml:space="preserve">atural, </w:t>
      </w:r>
      <w:r w:rsidR="003F0BE8" w:rsidRPr="00E95CCD">
        <w:rPr>
          <w:rFonts w:ascii="Times New Roman" w:hAnsi="Times New Roman" w:cs="Times New Roman"/>
          <w:sz w:val="24"/>
          <w:szCs w:val="24"/>
        </w:rPr>
        <w:t>r</w:t>
      </w:r>
      <w:r w:rsidRPr="00E95CCD">
        <w:rPr>
          <w:rFonts w:ascii="Times New Roman" w:hAnsi="Times New Roman" w:cs="Times New Roman"/>
          <w:sz w:val="24"/>
          <w:szCs w:val="24"/>
        </w:rPr>
        <w:t>estored</w:t>
      </w:r>
      <w:r w:rsidR="003F0BE8" w:rsidRPr="00E95CCD">
        <w:rPr>
          <w:rFonts w:ascii="Times New Roman" w:hAnsi="Times New Roman" w:cs="Times New Roman"/>
          <w:sz w:val="24"/>
          <w:szCs w:val="24"/>
        </w:rPr>
        <w:t>,</w:t>
      </w:r>
      <w:r w:rsidRPr="00E95CCD">
        <w:rPr>
          <w:rFonts w:ascii="Times New Roman" w:hAnsi="Times New Roman" w:cs="Times New Roman"/>
          <w:sz w:val="24"/>
          <w:szCs w:val="24"/>
        </w:rPr>
        <w:t xml:space="preserve"> and </w:t>
      </w:r>
      <w:r w:rsidR="003F0BE8" w:rsidRPr="00E95CCD">
        <w:rPr>
          <w:rFonts w:ascii="Times New Roman" w:hAnsi="Times New Roman" w:cs="Times New Roman"/>
          <w:sz w:val="24"/>
          <w:szCs w:val="24"/>
        </w:rPr>
        <w:t>c</w:t>
      </w:r>
      <w:r w:rsidRPr="00E95CCD">
        <w:rPr>
          <w:rFonts w:ascii="Times New Roman" w:hAnsi="Times New Roman" w:cs="Times New Roman"/>
          <w:sz w:val="24"/>
          <w:szCs w:val="24"/>
        </w:rPr>
        <w:t xml:space="preserve">onverted </w:t>
      </w:r>
      <w:r w:rsidR="003F0BE8" w:rsidRPr="00E95CCD">
        <w:rPr>
          <w:rFonts w:ascii="Times New Roman" w:hAnsi="Times New Roman" w:cs="Times New Roman"/>
          <w:sz w:val="24"/>
          <w:szCs w:val="24"/>
        </w:rPr>
        <w:t>w</w:t>
      </w:r>
      <w:r w:rsidRPr="00E95CCD">
        <w:rPr>
          <w:rFonts w:ascii="Times New Roman" w:hAnsi="Times New Roman" w:cs="Times New Roman"/>
          <w:sz w:val="24"/>
          <w:szCs w:val="24"/>
        </w:rPr>
        <w:t>etlands of the Delmarva Region of the US. Ecological Engineering</w:t>
      </w:r>
      <w:r w:rsidR="003F0BE8" w:rsidRPr="00E95CCD">
        <w:rPr>
          <w:rFonts w:ascii="Times New Roman" w:hAnsi="Times New Roman" w:cs="Times New Roman"/>
          <w:sz w:val="24"/>
          <w:szCs w:val="24"/>
        </w:rPr>
        <w:t>.</w:t>
      </w:r>
      <w:r w:rsidRPr="00E95CCD">
        <w:rPr>
          <w:rFonts w:ascii="Times New Roman" w:hAnsi="Times New Roman" w:cs="Times New Roman"/>
          <w:sz w:val="24"/>
          <w:szCs w:val="24"/>
        </w:rPr>
        <w:t xml:space="preserve"> 71:438-447.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Lang, M., McCarty, G., </w:t>
      </w:r>
      <w:proofErr w:type="spellStart"/>
      <w:r w:rsidRPr="00E95CCD">
        <w:rPr>
          <w:rFonts w:ascii="Times New Roman" w:hAnsi="Times New Roman" w:cs="Times New Roman"/>
          <w:sz w:val="24"/>
          <w:szCs w:val="24"/>
        </w:rPr>
        <w:t>Oesterling</w:t>
      </w:r>
      <w:proofErr w:type="spellEnd"/>
      <w:r w:rsidRPr="00E95CCD">
        <w:rPr>
          <w:rFonts w:ascii="Times New Roman" w:hAnsi="Times New Roman" w:cs="Times New Roman"/>
          <w:sz w:val="24"/>
          <w:szCs w:val="24"/>
        </w:rPr>
        <w:t xml:space="preserve">, R., and </w:t>
      </w:r>
      <w:proofErr w:type="spellStart"/>
      <w:r w:rsidRPr="00E95CCD">
        <w:rPr>
          <w:rFonts w:ascii="Times New Roman" w:hAnsi="Times New Roman" w:cs="Times New Roman"/>
          <w:sz w:val="24"/>
          <w:szCs w:val="24"/>
        </w:rPr>
        <w:t>Teo</w:t>
      </w:r>
      <w:proofErr w:type="spellEnd"/>
      <w:r w:rsidRPr="00E95CCD">
        <w:rPr>
          <w:rFonts w:ascii="Times New Roman" w:hAnsi="Times New Roman" w:cs="Times New Roman"/>
          <w:sz w:val="24"/>
          <w:szCs w:val="24"/>
        </w:rPr>
        <w:t xml:space="preserve">, I.-Y. 2012. Topographic metrics for improved mapping of forested wetlands. Wetlands.  33:141-155.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Lang, M., McDonough, O., McCarty, G., </w:t>
      </w:r>
      <w:proofErr w:type="spellStart"/>
      <w:r w:rsidRPr="00E95CCD">
        <w:rPr>
          <w:rFonts w:ascii="Times New Roman" w:hAnsi="Times New Roman" w:cs="Times New Roman"/>
          <w:sz w:val="24"/>
          <w:szCs w:val="24"/>
        </w:rPr>
        <w:t>Oesterling</w:t>
      </w:r>
      <w:proofErr w:type="spellEnd"/>
      <w:r w:rsidRPr="00E95CCD">
        <w:rPr>
          <w:rFonts w:ascii="Times New Roman" w:hAnsi="Times New Roman" w:cs="Times New Roman"/>
          <w:sz w:val="24"/>
          <w:szCs w:val="24"/>
        </w:rPr>
        <w:t xml:space="preserve">, R., and </w:t>
      </w:r>
      <w:proofErr w:type="spellStart"/>
      <w:r w:rsidRPr="00E95CCD">
        <w:rPr>
          <w:rFonts w:ascii="Times New Roman" w:hAnsi="Times New Roman" w:cs="Times New Roman"/>
          <w:sz w:val="24"/>
          <w:szCs w:val="24"/>
        </w:rPr>
        <w:t>Wilen</w:t>
      </w:r>
      <w:proofErr w:type="spellEnd"/>
      <w:r w:rsidRPr="00E95CCD">
        <w:rPr>
          <w:rFonts w:ascii="Times New Roman" w:hAnsi="Times New Roman" w:cs="Times New Roman"/>
          <w:sz w:val="24"/>
          <w:szCs w:val="24"/>
        </w:rPr>
        <w:t xml:space="preserve">, B. 2012. Enhanced detection of wetland-stream connectivity using </w:t>
      </w:r>
      <w:proofErr w:type="spellStart"/>
      <w:r w:rsidRPr="00E95CCD">
        <w:rPr>
          <w:rFonts w:ascii="Times New Roman" w:hAnsi="Times New Roman" w:cs="Times New Roman"/>
          <w:sz w:val="24"/>
          <w:szCs w:val="24"/>
        </w:rPr>
        <w:t>LiDAR</w:t>
      </w:r>
      <w:proofErr w:type="spellEnd"/>
      <w:r w:rsidRPr="00E95CCD">
        <w:rPr>
          <w:rFonts w:ascii="Times New Roman" w:hAnsi="Times New Roman" w:cs="Times New Roman"/>
          <w:sz w:val="24"/>
          <w:szCs w:val="24"/>
        </w:rPr>
        <w:t xml:space="preserve">. Wetlands. 32:461-473. </w:t>
      </w:r>
    </w:p>
    <w:p w:rsidR="00FB6AAB" w:rsidRPr="00E95CCD" w:rsidRDefault="00FB6AAB" w:rsidP="003F0BE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Lee, S., Yeo, I.Y., Sadeghi, A.M., Lang, M.W., McCarty, G.W., Hively, W.D. </w:t>
      </w:r>
      <w:r w:rsidR="003F0BE8" w:rsidRPr="00E95CCD">
        <w:rPr>
          <w:rFonts w:ascii="Times New Roman" w:hAnsi="Times New Roman" w:cs="Times New Roman"/>
          <w:sz w:val="24"/>
          <w:szCs w:val="24"/>
        </w:rPr>
        <w:t xml:space="preserve">2016. </w:t>
      </w:r>
      <w:r w:rsidRPr="00E95CCD">
        <w:rPr>
          <w:rFonts w:ascii="Times New Roman" w:hAnsi="Times New Roman" w:cs="Times New Roman"/>
          <w:sz w:val="24"/>
          <w:szCs w:val="24"/>
        </w:rPr>
        <w:t xml:space="preserve">Impacts of watershed characteristics and crop rotations on winter cover crop nitrate –nitrogen uptake capacity within agricultural watershed in the Chesapeake Bay region.  PLOS ONE J. </w:t>
      </w:r>
      <w:r w:rsidR="003F0BE8" w:rsidRPr="00E95CCD">
        <w:rPr>
          <w:rFonts w:ascii="Times New Roman" w:hAnsi="Times New Roman" w:cs="Times New Roman"/>
          <w:sz w:val="24"/>
          <w:szCs w:val="24"/>
        </w:rPr>
        <w:t>doi</w:t>
      </w:r>
      <w:r w:rsidRPr="00E95CCD">
        <w:rPr>
          <w:rFonts w:ascii="Times New Roman" w:hAnsi="Times New Roman" w:cs="Times New Roman"/>
          <w:sz w:val="24"/>
          <w:szCs w:val="24"/>
        </w:rPr>
        <w:t>:10.1371/journal.pone.0157637. 2016.</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3F0BE8">
      <w:pPr>
        <w:pStyle w:val="NormalWeb"/>
        <w:spacing w:before="0" w:beforeAutospacing="0" w:after="0" w:afterAutospacing="0"/>
        <w:ind w:left="360" w:hanging="360"/>
        <w:rPr>
          <w:rFonts w:ascii="Times New Roman" w:hAnsi="Times New Roman" w:cs="Times New Roman"/>
          <w:sz w:val="24"/>
          <w:szCs w:val="24"/>
        </w:rPr>
      </w:pPr>
      <w:r w:rsidRPr="00E95CCD">
        <w:rPr>
          <w:rFonts w:ascii="Times New Roman" w:hAnsi="Times New Roman" w:cs="Times New Roman"/>
          <w:sz w:val="24"/>
          <w:szCs w:val="24"/>
        </w:rPr>
        <w:t>Lee, S., Y. I</w:t>
      </w:r>
      <w:r w:rsidR="003F0BE8" w:rsidRPr="00E95CCD">
        <w:rPr>
          <w:rFonts w:ascii="Times New Roman" w:hAnsi="Times New Roman" w:cs="Times New Roman"/>
          <w:sz w:val="24"/>
          <w:szCs w:val="24"/>
        </w:rPr>
        <w:t>.</w:t>
      </w:r>
      <w:r w:rsidRPr="00E95CCD">
        <w:rPr>
          <w:rFonts w:ascii="Times New Roman" w:hAnsi="Times New Roman" w:cs="Times New Roman"/>
          <w:sz w:val="24"/>
          <w:szCs w:val="24"/>
        </w:rPr>
        <w:t>Y</w:t>
      </w:r>
      <w:r w:rsidR="003F0BE8" w:rsidRPr="00E95CCD">
        <w:rPr>
          <w:rFonts w:ascii="Times New Roman" w:hAnsi="Times New Roman" w:cs="Times New Roman"/>
          <w:sz w:val="24"/>
          <w:szCs w:val="24"/>
        </w:rPr>
        <w:t>.</w:t>
      </w:r>
      <w:r w:rsidRPr="00E95CCD">
        <w:rPr>
          <w:rFonts w:ascii="Times New Roman" w:hAnsi="Times New Roman" w:cs="Times New Roman"/>
          <w:sz w:val="24"/>
          <w:szCs w:val="24"/>
        </w:rPr>
        <w:t>, A.M. Sadeghi, G.W. McCarty, D.W. Hively. 2013</w:t>
      </w:r>
      <w:r w:rsidR="003F0BE8" w:rsidRPr="00E95CCD">
        <w:rPr>
          <w:rFonts w:ascii="Times New Roman" w:hAnsi="Times New Roman" w:cs="Times New Roman"/>
          <w:sz w:val="24"/>
          <w:szCs w:val="24"/>
        </w:rPr>
        <w:t>. Assessing</w:t>
      </w:r>
      <w:r w:rsidRPr="00E95CCD">
        <w:rPr>
          <w:rFonts w:ascii="Times New Roman" w:hAnsi="Times New Roman" w:cs="Times New Roman"/>
          <w:sz w:val="24"/>
          <w:szCs w:val="24"/>
        </w:rPr>
        <w:t xml:space="preserve"> effectiveness of winter cover crops to improve water quality.  Journal of Hydrology and Earth System Sciences. 10:14229-14263.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182677">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McCarty, G.W., Hapeman, C.J., Rice, C.P., Hively, W.D., McConnell, L.L., Sadeghi, A.M., Lang, M.W., </w:t>
      </w:r>
      <w:proofErr w:type="spellStart"/>
      <w:r w:rsidRPr="00E95CCD">
        <w:rPr>
          <w:rFonts w:ascii="Times New Roman" w:hAnsi="Times New Roman" w:cs="Times New Roman"/>
          <w:sz w:val="24"/>
          <w:szCs w:val="24"/>
        </w:rPr>
        <w:t>Whitall</w:t>
      </w:r>
      <w:proofErr w:type="spellEnd"/>
      <w:r w:rsidRPr="00E95CCD">
        <w:rPr>
          <w:rFonts w:ascii="Times New Roman" w:hAnsi="Times New Roman" w:cs="Times New Roman"/>
          <w:sz w:val="24"/>
          <w:szCs w:val="24"/>
        </w:rPr>
        <w:t xml:space="preserve">, D.R., </w:t>
      </w:r>
      <w:proofErr w:type="spellStart"/>
      <w:r w:rsidRPr="00E95CCD">
        <w:rPr>
          <w:rFonts w:ascii="Times New Roman" w:hAnsi="Times New Roman" w:cs="Times New Roman"/>
          <w:sz w:val="24"/>
          <w:szCs w:val="24"/>
        </w:rPr>
        <w:t>Bialek</w:t>
      </w:r>
      <w:proofErr w:type="spellEnd"/>
      <w:r w:rsidRPr="00E95CCD">
        <w:rPr>
          <w:rFonts w:ascii="Times New Roman" w:hAnsi="Times New Roman" w:cs="Times New Roman"/>
          <w:sz w:val="24"/>
          <w:szCs w:val="24"/>
        </w:rPr>
        <w:t xml:space="preserve">, K., Downey, P. 2014. </w:t>
      </w:r>
      <w:proofErr w:type="spellStart"/>
      <w:r w:rsidRPr="00E95CCD">
        <w:rPr>
          <w:rFonts w:ascii="Times New Roman" w:hAnsi="Times New Roman" w:cs="Times New Roman"/>
          <w:sz w:val="24"/>
          <w:szCs w:val="24"/>
        </w:rPr>
        <w:t>Metolachlor</w:t>
      </w:r>
      <w:proofErr w:type="spellEnd"/>
      <w:r w:rsidRPr="00E95CCD">
        <w:rPr>
          <w:rFonts w:ascii="Times New Roman" w:hAnsi="Times New Roman" w:cs="Times New Roman"/>
          <w:sz w:val="24"/>
          <w:szCs w:val="24"/>
        </w:rPr>
        <w:t xml:space="preserve"> metabolite (MESA) reveals agricultural nitrate-N fate and transport in </w:t>
      </w:r>
      <w:proofErr w:type="spellStart"/>
      <w:r w:rsidRPr="00E95CCD">
        <w:rPr>
          <w:rFonts w:ascii="Times New Roman" w:hAnsi="Times New Roman" w:cs="Times New Roman"/>
          <w:sz w:val="24"/>
          <w:szCs w:val="24"/>
        </w:rPr>
        <w:t>Choptank</w:t>
      </w:r>
      <w:proofErr w:type="spellEnd"/>
      <w:r w:rsidRPr="00E95CCD">
        <w:rPr>
          <w:rFonts w:ascii="Times New Roman" w:hAnsi="Times New Roman" w:cs="Times New Roman"/>
          <w:sz w:val="24"/>
          <w:szCs w:val="24"/>
        </w:rPr>
        <w:t xml:space="preserve"> River watershed. Science of the Total Environment</w:t>
      </w:r>
      <w:r w:rsidR="00654EA5" w:rsidRPr="00E95CCD">
        <w:rPr>
          <w:rFonts w:ascii="Times New Roman" w:hAnsi="Times New Roman" w:cs="Times New Roman"/>
          <w:sz w:val="24"/>
          <w:szCs w:val="24"/>
        </w:rPr>
        <w:t xml:space="preserve">. </w:t>
      </w:r>
      <w:r w:rsidRPr="00E95CCD">
        <w:rPr>
          <w:rFonts w:ascii="Times New Roman" w:hAnsi="Times New Roman" w:cs="Times New Roman"/>
          <w:sz w:val="24"/>
          <w:szCs w:val="24"/>
        </w:rPr>
        <w:t xml:space="preserve">473-482. </w:t>
      </w:r>
    </w:p>
    <w:p w:rsidR="00182677" w:rsidRDefault="00182677" w:rsidP="00182677">
      <w:pPr>
        <w:ind w:left="360" w:hanging="360"/>
        <w:rPr>
          <w:rFonts w:ascii="Times New Roman" w:hAnsi="Times New Roman"/>
        </w:rPr>
      </w:pPr>
      <w:r>
        <w:rPr>
          <w:rFonts w:ascii="Times New Roman" w:hAnsi="Times New Roman"/>
        </w:rPr>
        <w:t xml:space="preserve">Niño de </w:t>
      </w:r>
      <w:proofErr w:type="spellStart"/>
      <w:r>
        <w:rPr>
          <w:rFonts w:ascii="Times New Roman" w:hAnsi="Times New Roman"/>
        </w:rPr>
        <w:t>Guzmán</w:t>
      </w:r>
      <w:proofErr w:type="spellEnd"/>
      <w:r>
        <w:rPr>
          <w:rFonts w:ascii="Times New Roman" w:hAnsi="Times New Roman"/>
        </w:rPr>
        <w:t xml:space="preserve">, G.T., Hapeman, C.J., Prabhakara, K., Codling, E.E., Shelton, D.R., Rice, C.P., Hively, W.D., McCarty, G.W., Lang, M.W., Torrents, A. 2012. Potential pollutant sources in a </w:t>
      </w:r>
      <w:proofErr w:type="spellStart"/>
      <w:r>
        <w:rPr>
          <w:rFonts w:ascii="Times New Roman" w:hAnsi="Times New Roman"/>
        </w:rPr>
        <w:t>Choptank</w:t>
      </w:r>
      <w:proofErr w:type="spellEnd"/>
      <w:r>
        <w:rPr>
          <w:rFonts w:ascii="Times New Roman" w:hAnsi="Times New Roman"/>
        </w:rPr>
        <w:t xml:space="preserve"> River (USA) </w:t>
      </w:r>
      <w:proofErr w:type="spellStart"/>
      <w:r>
        <w:rPr>
          <w:rFonts w:ascii="Times New Roman" w:hAnsi="Times New Roman"/>
        </w:rPr>
        <w:t>subwatershed</w:t>
      </w:r>
      <w:proofErr w:type="spellEnd"/>
      <w:r>
        <w:rPr>
          <w:rFonts w:ascii="Times New Roman" w:hAnsi="Times New Roman"/>
        </w:rPr>
        <w:t xml:space="preserve"> and the influence of land use and watershed characteristics. Science of the Total Environment 430:270-279. </w:t>
      </w:r>
    </w:p>
    <w:p w:rsidR="003F0BE8" w:rsidRPr="00E95CCD" w:rsidRDefault="003F0BE8" w:rsidP="002B3E4C">
      <w:pPr>
        <w:pStyle w:val="NormalWeb"/>
        <w:spacing w:after="200"/>
        <w:ind w:left="360" w:hanging="360"/>
        <w:contextualSpacing/>
        <w:rPr>
          <w:rFonts w:ascii="Times New Roman" w:hAnsi="Times New Roman" w:cs="Times New Roman"/>
          <w:sz w:val="24"/>
          <w:szCs w:val="24"/>
        </w:rPr>
      </w:pPr>
      <w:proofErr w:type="spellStart"/>
      <w:r w:rsidRPr="00E95CCD">
        <w:rPr>
          <w:rFonts w:ascii="Times New Roman" w:hAnsi="Times New Roman" w:cs="Times New Roman"/>
          <w:sz w:val="24"/>
          <w:szCs w:val="24"/>
        </w:rPr>
        <w:t>Prabhakaraa</w:t>
      </w:r>
      <w:proofErr w:type="spellEnd"/>
      <w:r w:rsidRPr="00E95CCD">
        <w:rPr>
          <w:rFonts w:ascii="Times New Roman" w:hAnsi="Times New Roman" w:cs="Times New Roman"/>
          <w:sz w:val="24"/>
          <w:szCs w:val="24"/>
        </w:rPr>
        <w:t xml:space="preserve">, K, W. Hively, W.D., McCarty G.W.  2015. Evaluating the relationship between biomass, percent ground cover and remote sensing indices across six winter cover crop fields in Maryland, United States. International Journal of Applied Earth Observation and </w:t>
      </w:r>
      <w:proofErr w:type="spellStart"/>
      <w:r w:rsidRPr="00E95CCD">
        <w:rPr>
          <w:rFonts w:ascii="Times New Roman" w:hAnsi="Times New Roman" w:cs="Times New Roman"/>
          <w:sz w:val="24"/>
          <w:szCs w:val="24"/>
        </w:rPr>
        <w:t>Geoinformation</w:t>
      </w:r>
      <w:proofErr w:type="spellEnd"/>
      <w:r w:rsidR="00654EA5" w:rsidRPr="00E95CCD">
        <w:rPr>
          <w:rFonts w:ascii="Times New Roman" w:hAnsi="Times New Roman" w:cs="Times New Roman"/>
          <w:sz w:val="24"/>
          <w:szCs w:val="24"/>
        </w:rPr>
        <w:t>.</w:t>
      </w:r>
      <w:r w:rsidRPr="00E95CCD">
        <w:rPr>
          <w:rFonts w:ascii="Times New Roman" w:hAnsi="Times New Roman" w:cs="Times New Roman"/>
          <w:sz w:val="24"/>
          <w:szCs w:val="24"/>
        </w:rPr>
        <w:t xml:space="preserve"> 39:88–102.  </w:t>
      </w:r>
    </w:p>
    <w:p w:rsidR="002B3E4C" w:rsidRPr="00E95CCD" w:rsidRDefault="002B3E4C" w:rsidP="002B3E4C">
      <w:pPr>
        <w:ind w:left="360" w:hanging="360"/>
        <w:rPr>
          <w:rFonts w:ascii="Times New Roman" w:hAnsi="Times New Roman"/>
          <w:lang w:val="en-GB"/>
        </w:rPr>
      </w:pPr>
      <w:proofErr w:type="spellStart"/>
      <w:r w:rsidRPr="00E95CCD">
        <w:rPr>
          <w:rFonts w:ascii="Times New Roman" w:hAnsi="Times New Roman"/>
          <w:lang w:val="en-GB"/>
        </w:rPr>
        <w:lastRenderedPageBreak/>
        <w:t>Prueger</w:t>
      </w:r>
      <w:proofErr w:type="spellEnd"/>
      <w:r w:rsidRPr="00E95CCD">
        <w:rPr>
          <w:rFonts w:ascii="Times New Roman" w:hAnsi="Times New Roman"/>
          <w:lang w:val="en-GB"/>
        </w:rPr>
        <w:t>, J</w:t>
      </w:r>
      <w:r w:rsidR="00FB6AAB" w:rsidRPr="00E95CCD">
        <w:rPr>
          <w:rFonts w:ascii="Times New Roman" w:hAnsi="Times New Roman"/>
          <w:lang w:val="en-GB"/>
        </w:rPr>
        <w:t>.</w:t>
      </w:r>
      <w:r w:rsidRPr="00E95CCD">
        <w:rPr>
          <w:rFonts w:ascii="Times New Roman" w:hAnsi="Times New Roman"/>
          <w:lang w:val="en-GB"/>
        </w:rPr>
        <w:t>H</w:t>
      </w:r>
      <w:r w:rsidR="00FB6AAB" w:rsidRPr="00E95CCD">
        <w:rPr>
          <w:rFonts w:ascii="Times New Roman" w:hAnsi="Times New Roman"/>
          <w:lang w:val="en-GB"/>
        </w:rPr>
        <w:t>.</w:t>
      </w:r>
      <w:r w:rsidRPr="00E95CCD">
        <w:rPr>
          <w:rFonts w:ascii="Times New Roman" w:hAnsi="Times New Roman"/>
          <w:lang w:val="en-GB"/>
        </w:rPr>
        <w:t xml:space="preserve">, </w:t>
      </w:r>
      <w:r w:rsidRPr="00E95CCD">
        <w:rPr>
          <w:rFonts w:ascii="Times New Roman" w:hAnsi="Times New Roman"/>
          <w:bCs/>
          <w:lang w:val="en-GB"/>
        </w:rPr>
        <w:t>Alfieri</w:t>
      </w:r>
      <w:r w:rsidR="00FB6AAB" w:rsidRPr="00E95CCD">
        <w:rPr>
          <w:rFonts w:ascii="Times New Roman" w:hAnsi="Times New Roman"/>
          <w:bCs/>
          <w:lang w:val="en-GB"/>
        </w:rPr>
        <w:t>, J.G.</w:t>
      </w:r>
      <w:r w:rsidRPr="00E95CCD">
        <w:rPr>
          <w:rFonts w:ascii="Times New Roman" w:hAnsi="Times New Roman"/>
          <w:lang w:val="en-GB"/>
        </w:rPr>
        <w:t>, Gish</w:t>
      </w:r>
      <w:r w:rsidR="00FB6AAB" w:rsidRPr="00E95CCD">
        <w:rPr>
          <w:rFonts w:ascii="Times New Roman" w:hAnsi="Times New Roman"/>
          <w:lang w:val="en-GB"/>
        </w:rPr>
        <w:t>, T.J.</w:t>
      </w:r>
      <w:r w:rsidRPr="00E95CCD">
        <w:rPr>
          <w:rFonts w:ascii="Times New Roman" w:hAnsi="Times New Roman"/>
          <w:lang w:val="en-GB"/>
        </w:rPr>
        <w:t>, Kustas</w:t>
      </w:r>
      <w:r w:rsidR="00FB6AAB" w:rsidRPr="00E95CCD">
        <w:rPr>
          <w:rFonts w:ascii="Times New Roman" w:hAnsi="Times New Roman"/>
          <w:lang w:val="en-GB"/>
        </w:rPr>
        <w:t xml:space="preserve">, W.P., </w:t>
      </w:r>
      <w:r w:rsidRPr="00E95CCD">
        <w:rPr>
          <w:rFonts w:ascii="Times New Roman" w:hAnsi="Times New Roman"/>
          <w:lang w:val="en-GB"/>
        </w:rPr>
        <w:t>Hatfield</w:t>
      </w:r>
      <w:r w:rsidR="00FB6AAB" w:rsidRPr="00E95CCD">
        <w:rPr>
          <w:rFonts w:ascii="Times New Roman" w:hAnsi="Times New Roman"/>
          <w:lang w:val="en-GB"/>
        </w:rPr>
        <w:t xml:space="preserve">, J.L., </w:t>
      </w:r>
      <w:r w:rsidRPr="00E95CCD">
        <w:rPr>
          <w:rFonts w:ascii="Times New Roman" w:hAnsi="Times New Roman"/>
          <w:lang w:val="en-GB"/>
        </w:rPr>
        <w:t>Daughtry</w:t>
      </w:r>
      <w:r w:rsidR="00FB6AAB" w:rsidRPr="00E95CCD">
        <w:rPr>
          <w:rFonts w:ascii="Times New Roman" w:hAnsi="Times New Roman"/>
          <w:lang w:val="en-GB"/>
        </w:rPr>
        <w:t>, C.S.T.</w:t>
      </w:r>
      <w:r w:rsidRPr="00E95CCD">
        <w:rPr>
          <w:rFonts w:ascii="Times New Roman" w:hAnsi="Times New Roman"/>
          <w:lang w:val="en-GB"/>
        </w:rPr>
        <w:t>,  McKee, L</w:t>
      </w:r>
      <w:r w:rsidR="00FB6AAB" w:rsidRPr="00E95CCD">
        <w:rPr>
          <w:rFonts w:ascii="Times New Roman" w:hAnsi="Times New Roman"/>
          <w:lang w:val="en-GB"/>
        </w:rPr>
        <w:t>.</w:t>
      </w:r>
      <w:r w:rsidRPr="00E95CCD">
        <w:rPr>
          <w:rFonts w:ascii="Times New Roman" w:hAnsi="Times New Roman"/>
          <w:lang w:val="en-GB"/>
        </w:rPr>
        <w:t>G</w:t>
      </w:r>
      <w:r w:rsidR="00FB6AAB" w:rsidRPr="00E95CCD">
        <w:rPr>
          <w:rFonts w:ascii="Times New Roman" w:hAnsi="Times New Roman"/>
          <w:lang w:val="en-GB"/>
        </w:rPr>
        <w:t>.</w:t>
      </w:r>
      <w:r w:rsidRPr="00E95CCD">
        <w:rPr>
          <w:rFonts w:ascii="Times New Roman" w:hAnsi="Times New Roman"/>
          <w:lang w:val="en-GB"/>
        </w:rPr>
        <w:t xml:space="preserve">, 2017: Multi-year measurements of field-scale </w:t>
      </w:r>
      <w:proofErr w:type="spellStart"/>
      <w:r w:rsidRPr="00E95CCD">
        <w:rPr>
          <w:rFonts w:ascii="Times New Roman" w:hAnsi="Times New Roman"/>
          <w:lang w:val="en-GB"/>
        </w:rPr>
        <w:t>metolachlor</w:t>
      </w:r>
      <w:proofErr w:type="spellEnd"/>
      <w:r w:rsidRPr="00E95CCD">
        <w:rPr>
          <w:rFonts w:ascii="Times New Roman" w:hAnsi="Times New Roman"/>
          <w:lang w:val="en-GB"/>
        </w:rPr>
        <w:t xml:space="preserve"> volatilization. </w:t>
      </w:r>
      <w:r w:rsidRPr="00E95CCD">
        <w:rPr>
          <w:rFonts w:ascii="Times New Roman" w:hAnsi="Times New Roman"/>
          <w:i/>
          <w:iCs/>
          <w:lang w:val="en-GB"/>
        </w:rPr>
        <w:t>Water, Air, and Soil Pollution</w:t>
      </w:r>
      <w:r w:rsidRPr="00E95CCD">
        <w:rPr>
          <w:rFonts w:ascii="Times New Roman" w:hAnsi="Times New Roman"/>
          <w:lang w:val="en-GB"/>
        </w:rPr>
        <w:t xml:space="preserve">, 228, 84. </w:t>
      </w:r>
      <w:proofErr w:type="spellStart"/>
      <w:r w:rsidRPr="00E95CCD">
        <w:rPr>
          <w:rFonts w:ascii="Times New Roman" w:hAnsi="Times New Roman"/>
          <w:lang w:val="en-GB"/>
        </w:rPr>
        <w:t>doi</w:t>
      </w:r>
      <w:proofErr w:type="spellEnd"/>
      <w:r w:rsidRPr="00E95CCD">
        <w:rPr>
          <w:rFonts w:ascii="Times New Roman" w:hAnsi="Times New Roman"/>
          <w:lang w:val="en-GB"/>
        </w:rPr>
        <w:t>: 10.1007/s11270-017-3258-z</w:t>
      </w:r>
    </w:p>
    <w:p w:rsidR="003F0BE8" w:rsidRPr="00E95CCD" w:rsidRDefault="003F0BE8" w:rsidP="003F0BE8">
      <w:pPr>
        <w:pStyle w:val="NormalWeb"/>
        <w:spacing w:after="200"/>
        <w:ind w:left="360" w:hanging="360"/>
        <w:contextualSpacing/>
        <w:rPr>
          <w:rFonts w:ascii="Times New Roman" w:hAnsi="Times New Roman" w:cs="Times New Roman"/>
          <w:sz w:val="24"/>
          <w:szCs w:val="24"/>
        </w:rPr>
      </w:pPr>
      <w:proofErr w:type="spellStart"/>
      <w:r w:rsidRPr="00E95CCD">
        <w:rPr>
          <w:rFonts w:ascii="Times New Roman" w:hAnsi="Times New Roman" w:cs="Times New Roman"/>
          <w:sz w:val="24"/>
          <w:szCs w:val="24"/>
        </w:rPr>
        <w:t>Renkenberger</w:t>
      </w:r>
      <w:proofErr w:type="spellEnd"/>
      <w:r w:rsidRPr="00E95CCD">
        <w:rPr>
          <w:rFonts w:ascii="Times New Roman" w:hAnsi="Times New Roman" w:cs="Times New Roman"/>
          <w:sz w:val="24"/>
          <w:szCs w:val="24"/>
        </w:rPr>
        <w:t>, J., Montas, H., Leisnham, P.T., Chanse, V., Shirmohammadi, A., Sadeghi, A.M., Brubaker, K., Rockler, A., Hutson, T., Lansing, D. 2017. Effectiveness of Best Management Practices with cha</w:t>
      </w:r>
      <w:r w:rsidR="00FB6AAB" w:rsidRPr="00E95CCD">
        <w:rPr>
          <w:rFonts w:ascii="Times New Roman" w:hAnsi="Times New Roman" w:cs="Times New Roman"/>
          <w:sz w:val="24"/>
          <w:szCs w:val="24"/>
        </w:rPr>
        <w:t>n</w:t>
      </w:r>
      <w:r w:rsidRPr="00E95CCD">
        <w:rPr>
          <w:rFonts w:ascii="Times New Roman" w:hAnsi="Times New Roman" w:cs="Times New Roman"/>
          <w:sz w:val="24"/>
          <w:szCs w:val="24"/>
        </w:rPr>
        <w:t xml:space="preserve">ging climate in a Maryland watershed. Transactions of the ASABE. 60(3):769-782. </w:t>
      </w:r>
      <w:proofErr w:type="spellStart"/>
      <w:r w:rsidRPr="00E95CCD">
        <w:rPr>
          <w:rFonts w:ascii="Times New Roman" w:hAnsi="Times New Roman" w:cs="Times New Roman"/>
          <w:sz w:val="24"/>
          <w:szCs w:val="24"/>
        </w:rPr>
        <w:t>doi</w:t>
      </w:r>
      <w:proofErr w:type="spellEnd"/>
      <w:r w:rsidRPr="00E95CCD">
        <w:rPr>
          <w:rFonts w:ascii="Times New Roman" w:hAnsi="Times New Roman" w:cs="Times New Roman"/>
          <w:sz w:val="24"/>
          <w:szCs w:val="24"/>
        </w:rPr>
        <w:t xml:space="preserve"> 10.13031/trans.59.11677.</w:t>
      </w:r>
    </w:p>
    <w:p w:rsidR="003F0BE8" w:rsidRPr="00E95CCD" w:rsidRDefault="003F0BE8" w:rsidP="00644468">
      <w:pPr>
        <w:pStyle w:val="NormalWeb"/>
        <w:spacing w:after="200"/>
        <w:ind w:left="360" w:hanging="360"/>
        <w:contextualSpacing/>
        <w:rPr>
          <w:rFonts w:ascii="Times New Roman" w:hAnsi="Times New Roman" w:cs="Times New Roman"/>
          <w:sz w:val="24"/>
          <w:szCs w:val="24"/>
        </w:rPr>
      </w:pPr>
    </w:p>
    <w:p w:rsidR="003F0BE8" w:rsidRPr="00E95CCD" w:rsidRDefault="003F0BE8" w:rsidP="00654EA5">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 xml:space="preserve">Renkenberger, J., Montas, H., Leisnham, P.T., Chanse, V., Shirmohammadi, A., Sadeghi, A.M., Brubaker, K., Rockler, A., Hutson, T., Lansing, D.  </w:t>
      </w:r>
      <w:r w:rsidR="00654EA5" w:rsidRPr="00E95CCD">
        <w:rPr>
          <w:rFonts w:ascii="Times New Roman" w:hAnsi="Times New Roman" w:cs="Times New Roman"/>
          <w:sz w:val="24"/>
          <w:szCs w:val="24"/>
        </w:rPr>
        <w:t xml:space="preserve">2016. </w:t>
      </w:r>
      <w:r w:rsidRPr="00E95CCD">
        <w:rPr>
          <w:rFonts w:ascii="Times New Roman" w:hAnsi="Times New Roman" w:cs="Times New Roman"/>
          <w:sz w:val="24"/>
          <w:szCs w:val="24"/>
        </w:rPr>
        <w:t>Climate change impact on critical source area identification in a Maryland watershed. Transactions of the ASABE</w:t>
      </w:r>
      <w:r w:rsidR="00654EA5" w:rsidRPr="00E95CCD">
        <w:rPr>
          <w:rFonts w:ascii="Times New Roman" w:hAnsi="Times New Roman" w:cs="Times New Roman"/>
          <w:sz w:val="24"/>
          <w:szCs w:val="24"/>
        </w:rPr>
        <w:t>. 59(6):</w:t>
      </w:r>
      <w:r w:rsidRPr="00E95CCD">
        <w:rPr>
          <w:rFonts w:ascii="Times New Roman" w:hAnsi="Times New Roman" w:cs="Times New Roman"/>
          <w:sz w:val="24"/>
          <w:szCs w:val="24"/>
        </w:rPr>
        <w:t>1803-1819</w:t>
      </w:r>
      <w:r w:rsidR="00654EA5" w:rsidRPr="00E95CCD">
        <w:rPr>
          <w:rFonts w:ascii="Times New Roman" w:hAnsi="Times New Roman" w:cs="Times New Roman"/>
          <w:sz w:val="24"/>
          <w:szCs w:val="24"/>
        </w:rPr>
        <w:t xml:space="preserve">. </w:t>
      </w:r>
      <w:proofErr w:type="spellStart"/>
      <w:r w:rsidR="00654EA5" w:rsidRPr="00E95CCD">
        <w:rPr>
          <w:rFonts w:ascii="Times New Roman" w:hAnsi="Times New Roman" w:cs="Times New Roman"/>
          <w:sz w:val="24"/>
          <w:szCs w:val="24"/>
        </w:rPr>
        <w:t>doi</w:t>
      </w:r>
      <w:proofErr w:type="spellEnd"/>
      <w:r w:rsidR="00654EA5" w:rsidRPr="00E95CCD">
        <w:rPr>
          <w:rFonts w:ascii="Times New Roman" w:hAnsi="Times New Roman" w:cs="Times New Roman"/>
          <w:sz w:val="24"/>
          <w:szCs w:val="24"/>
        </w:rPr>
        <w:t xml:space="preserve"> 10.13031/trans.59.11677.</w:t>
      </w:r>
    </w:p>
    <w:p w:rsidR="003F0BE8" w:rsidRPr="00E95CCD" w:rsidRDefault="003F0BE8" w:rsidP="00644468">
      <w:pPr>
        <w:pStyle w:val="NormalWeb"/>
        <w:spacing w:after="200"/>
        <w:ind w:left="360" w:hanging="360"/>
        <w:contextualSpacing/>
        <w:rPr>
          <w:rFonts w:ascii="Times New Roman" w:hAnsi="Times New Roman" w:cs="Times New Roman"/>
          <w:sz w:val="24"/>
          <w:szCs w:val="24"/>
        </w:rPr>
      </w:pPr>
    </w:p>
    <w:p w:rsidR="00F46C77" w:rsidRDefault="00F46C77" w:rsidP="00F46C77">
      <w:pPr>
        <w:pStyle w:val="NormalWeb"/>
        <w:ind w:left="360" w:hanging="360"/>
        <w:rPr>
          <w:rFonts w:ascii="Times New Roman" w:hAnsi="Times New Roman" w:cs="Times New Roman"/>
          <w:sz w:val="24"/>
          <w:szCs w:val="24"/>
        </w:rPr>
      </w:pPr>
      <w:r w:rsidRPr="00E95CCD">
        <w:rPr>
          <w:rFonts w:ascii="Times New Roman" w:hAnsi="Times New Roman" w:cs="Times New Roman"/>
          <w:sz w:val="24"/>
          <w:szCs w:val="24"/>
        </w:rPr>
        <w:t xml:space="preserve">Rice, C.P., McCarty G.W., </w:t>
      </w:r>
      <w:proofErr w:type="spellStart"/>
      <w:r w:rsidRPr="00E95CCD">
        <w:rPr>
          <w:rFonts w:ascii="Times New Roman" w:hAnsi="Times New Roman" w:cs="Times New Roman"/>
          <w:sz w:val="24"/>
          <w:szCs w:val="24"/>
        </w:rPr>
        <w:t>Bialek-Kalinski</w:t>
      </w:r>
      <w:proofErr w:type="spellEnd"/>
      <w:r w:rsidRPr="00E95CCD">
        <w:rPr>
          <w:rFonts w:ascii="Times New Roman" w:hAnsi="Times New Roman" w:cs="Times New Roman"/>
          <w:sz w:val="24"/>
          <w:szCs w:val="24"/>
        </w:rPr>
        <w:t xml:space="preserve">, K., </w:t>
      </w:r>
      <w:proofErr w:type="spellStart"/>
      <w:r w:rsidRPr="00E95CCD">
        <w:rPr>
          <w:rFonts w:ascii="Times New Roman" w:hAnsi="Times New Roman" w:cs="Times New Roman"/>
          <w:sz w:val="24"/>
          <w:szCs w:val="24"/>
        </w:rPr>
        <w:t>Zabetakis</w:t>
      </w:r>
      <w:proofErr w:type="spellEnd"/>
      <w:r w:rsidRPr="00E95CCD">
        <w:rPr>
          <w:rFonts w:ascii="Times New Roman" w:hAnsi="Times New Roman" w:cs="Times New Roman"/>
          <w:sz w:val="24"/>
          <w:szCs w:val="24"/>
        </w:rPr>
        <w:t xml:space="preserve">, </w:t>
      </w:r>
      <w:proofErr w:type="spellStart"/>
      <w:r w:rsidRPr="00E95CCD">
        <w:rPr>
          <w:rFonts w:ascii="Times New Roman" w:hAnsi="Times New Roman" w:cs="Times New Roman"/>
          <w:sz w:val="24"/>
          <w:szCs w:val="24"/>
        </w:rPr>
        <w:t>K.,Torrents</w:t>
      </w:r>
      <w:proofErr w:type="spellEnd"/>
      <w:r w:rsidRPr="00E95CCD">
        <w:rPr>
          <w:rFonts w:ascii="Times New Roman" w:hAnsi="Times New Roman" w:cs="Times New Roman"/>
          <w:sz w:val="24"/>
          <w:szCs w:val="24"/>
        </w:rPr>
        <w:t xml:space="preserve"> A., Hapeman, C.J.  2016. Analysis of </w:t>
      </w:r>
      <w:proofErr w:type="spellStart"/>
      <w:r w:rsidRPr="00E95CCD">
        <w:rPr>
          <w:rFonts w:ascii="Times New Roman" w:hAnsi="Times New Roman" w:cs="Times New Roman"/>
          <w:sz w:val="24"/>
          <w:szCs w:val="24"/>
        </w:rPr>
        <w:t>metolachlor</w:t>
      </w:r>
      <w:proofErr w:type="spellEnd"/>
      <w:r w:rsidRPr="00E95CCD">
        <w:rPr>
          <w:rFonts w:ascii="Times New Roman" w:hAnsi="Times New Roman" w:cs="Times New Roman"/>
          <w:sz w:val="24"/>
          <w:szCs w:val="24"/>
        </w:rPr>
        <w:t xml:space="preserve"> ethane </w:t>
      </w:r>
      <w:proofErr w:type="spellStart"/>
      <w:r w:rsidRPr="00E95CCD">
        <w:rPr>
          <w:rFonts w:ascii="Times New Roman" w:hAnsi="Times New Roman" w:cs="Times New Roman"/>
          <w:sz w:val="24"/>
          <w:szCs w:val="24"/>
        </w:rPr>
        <w:t>sulfonic</w:t>
      </w:r>
      <w:proofErr w:type="spellEnd"/>
      <w:r w:rsidRPr="00E95CCD">
        <w:rPr>
          <w:rFonts w:ascii="Times New Roman" w:hAnsi="Times New Roman" w:cs="Times New Roman"/>
          <w:sz w:val="24"/>
          <w:szCs w:val="24"/>
        </w:rPr>
        <w:t xml:space="preserve"> acid (MESA) </w:t>
      </w:r>
      <w:proofErr w:type="spellStart"/>
      <w:r w:rsidRPr="00E95CCD">
        <w:rPr>
          <w:rFonts w:ascii="Times New Roman" w:hAnsi="Times New Roman" w:cs="Times New Roman"/>
          <w:sz w:val="24"/>
          <w:szCs w:val="24"/>
        </w:rPr>
        <w:t>chirality</w:t>
      </w:r>
      <w:proofErr w:type="spellEnd"/>
      <w:r w:rsidRPr="00E95CCD">
        <w:rPr>
          <w:rFonts w:ascii="Times New Roman" w:hAnsi="Times New Roman" w:cs="Times New Roman"/>
          <w:sz w:val="24"/>
          <w:szCs w:val="24"/>
        </w:rPr>
        <w:t xml:space="preserve"> in groundwater: A tool for dating groundwater movement in agricultural settings. Science of the total Environment 560–561: 36–43.</w:t>
      </w:r>
    </w:p>
    <w:p w:rsidR="00182677" w:rsidRPr="00182677" w:rsidRDefault="00182677" w:rsidP="00182677">
      <w:pPr>
        <w:ind w:left="360" w:hanging="360"/>
        <w:rPr>
          <w:rFonts w:ascii="Times New Roman" w:hAnsi="Times New Roman"/>
        </w:rPr>
      </w:pPr>
      <w:r>
        <w:rPr>
          <w:rFonts w:ascii="Times New Roman" w:hAnsi="Times New Roman"/>
        </w:rPr>
        <w:t xml:space="preserve">Rice C.P., </w:t>
      </w:r>
      <w:proofErr w:type="spellStart"/>
      <w:r>
        <w:rPr>
          <w:rFonts w:ascii="Times New Roman" w:hAnsi="Times New Roman"/>
        </w:rPr>
        <w:t>Bialek</w:t>
      </w:r>
      <w:proofErr w:type="spellEnd"/>
      <w:r>
        <w:rPr>
          <w:rFonts w:ascii="Times New Roman" w:hAnsi="Times New Roman"/>
        </w:rPr>
        <w:t xml:space="preserve"> K., Hapeman C.J., McCarty G.W., 2016. Role of riparian areas in atmospheric pesticide deposition and its potential effect on water quality. Journal of the American Water Resources Association 52:1106-1120.</w:t>
      </w:r>
    </w:p>
    <w:p w:rsidR="00644468" w:rsidRPr="00E95CCD" w:rsidRDefault="00644468" w:rsidP="00654EA5">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Sharifi, A.R., Lang, M.W., McCarty, G.W., Sadeghi, A.M., Lee, S., Yen, H., Rabenhorst, M.C., Jeong, J., Yeo, I-Y.   Improving model prediction reliability through enhanced representation of wetland soil processes and constrained model auto calibration – A paired watershed study. Journal of Hydrology</w:t>
      </w:r>
      <w:r w:rsidR="00654EA5" w:rsidRPr="00E95CCD">
        <w:rPr>
          <w:rFonts w:ascii="Times New Roman" w:hAnsi="Times New Roman" w:cs="Times New Roman"/>
          <w:sz w:val="24"/>
          <w:szCs w:val="24"/>
        </w:rPr>
        <w:t>. 541: 1088-1103.</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54EA5">
      <w:pPr>
        <w:pStyle w:val="NormalWeb"/>
        <w:spacing w:after="200"/>
        <w:ind w:left="360" w:hanging="360"/>
        <w:contextualSpacing/>
        <w:rPr>
          <w:rFonts w:ascii="Times New Roman" w:hAnsi="Times New Roman" w:cs="Times New Roman"/>
          <w:sz w:val="24"/>
          <w:szCs w:val="24"/>
        </w:rPr>
      </w:pPr>
      <w:r w:rsidRPr="00E95CCD">
        <w:rPr>
          <w:rFonts w:ascii="Times New Roman" w:hAnsi="Times New Roman" w:cs="Times New Roman"/>
          <w:sz w:val="24"/>
          <w:szCs w:val="24"/>
        </w:rPr>
        <w:t>Shelton, D.R., Kiefer, L., Pachepsky, Y.A., Martinez, G., McCarty, G.W., Dao, T.H.</w:t>
      </w:r>
      <w:r w:rsidR="00654EA5" w:rsidRPr="00E95CCD">
        <w:rPr>
          <w:rFonts w:ascii="Times New Roman" w:hAnsi="Times New Roman" w:cs="Times New Roman"/>
          <w:sz w:val="24"/>
          <w:szCs w:val="24"/>
        </w:rPr>
        <w:t xml:space="preserve"> </w:t>
      </w:r>
      <w:r w:rsidRPr="00E95CCD">
        <w:rPr>
          <w:rFonts w:ascii="Times New Roman" w:hAnsi="Times New Roman" w:cs="Times New Roman"/>
          <w:sz w:val="24"/>
          <w:szCs w:val="24"/>
        </w:rPr>
        <w:t xml:space="preserve">2013.Comparison of microbial quality of irrigation water delivered in aluminum and PVC pipes. Agricultural Water Management. 129:145–151. </w:t>
      </w:r>
    </w:p>
    <w:p w:rsidR="00644468" w:rsidRPr="00E95CCD" w:rsidRDefault="00644468" w:rsidP="00644468">
      <w:pPr>
        <w:pStyle w:val="NormalWeb"/>
        <w:spacing w:after="200"/>
        <w:ind w:left="360" w:hanging="360"/>
        <w:contextualSpacing/>
        <w:rPr>
          <w:rFonts w:ascii="Times New Roman" w:hAnsi="Times New Roman" w:cs="Times New Roman"/>
          <w:sz w:val="24"/>
          <w:szCs w:val="24"/>
        </w:rPr>
      </w:pPr>
    </w:p>
    <w:p w:rsidR="00644468" w:rsidRPr="00E95CCD" w:rsidRDefault="00644468" w:rsidP="00644468">
      <w:pPr>
        <w:pStyle w:val="NormalWeb"/>
        <w:ind w:left="360" w:hanging="360"/>
        <w:rPr>
          <w:rFonts w:ascii="Times New Roman" w:hAnsi="Times New Roman" w:cs="Times New Roman"/>
          <w:sz w:val="24"/>
          <w:szCs w:val="24"/>
        </w:rPr>
      </w:pPr>
      <w:r w:rsidRPr="00E95CCD">
        <w:rPr>
          <w:rFonts w:ascii="Times New Roman" w:hAnsi="Times New Roman" w:cs="Times New Roman"/>
          <w:sz w:val="24"/>
          <w:szCs w:val="24"/>
        </w:rPr>
        <w:t>Yeo, I.Y., Lee, S., Sadeghi, A.M., Beeson, P.C., Hively, W.D., McCarty, G.W. 2014. Assessing winter cover crop nutrient uptake efficiency using a water quality simulation model. Hydrol. Earth. Syst. Sc. 18(12):5239-53.</w:t>
      </w:r>
    </w:p>
    <w:p w:rsidR="003F0BE8" w:rsidRPr="00E95CCD" w:rsidRDefault="00644468" w:rsidP="00654EA5">
      <w:pPr>
        <w:pStyle w:val="NormalWeb"/>
        <w:spacing w:before="0" w:beforeAutospacing="0" w:after="0" w:afterAutospacing="0"/>
        <w:ind w:left="360" w:hanging="360"/>
        <w:rPr>
          <w:sz w:val="24"/>
          <w:szCs w:val="24"/>
        </w:rPr>
      </w:pPr>
      <w:r w:rsidRPr="00E95CCD">
        <w:rPr>
          <w:rFonts w:ascii="Times New Roman" w:hAnsi="Times New Roman" w:cs="Times New Roman"/>
          <w:sz w:val="24"/>
          <w:szCs w:val="24"/>
        </w:rPr>
        <w:t xml:space="preserve">Yeo, I.Y., Lee S., Sadeghi, A.M., Beeson, P.C., Hively, W.D., McCarty, G.W., Lang, M.W. Assessing winter cover crop nutrient uptake efficiency using a water quality model.  </w:t>
      </w:r>
      <w:proofErr w:type="spellStart"/>
      <w:r w:rsidRPr="00E95CCD">
        <w:rPr>
          <w:rFonts w:ascii="Times New Roman" w:hAnsi="Times New Roman" w:cs="Times New Roman"/>
          <w:sz w:val="24"/>
          <w:szCs w:val="24"/>
        </w:rPr>
        <w:t>Hrdrol</w:t>
      </w:r>
      <w:proofErr w:type="spellEnd"/>
      <w:r w:rsidRPr="00E95CCD">
        <w:rPr>
          <w:rFonts w:ascii="Times New Roman" w:hAnsi="Times New Roman" w:cs="Times New Roman"/>
          <w:sz w:val="24"/>
          <w:szCs w:val="24"/>
        </w:rPr>
        <w:t>. Earth Syst. Sci. Discuss., 10, 14229-14263. doi:10.5194/hessd-10-14229-2013. 2013.</w:t>
      </w:r>
    </w:p>
    <w:p w:rsidR="00654EA5" w:rsidRPr="00E95CCD" w:rsidRDefault="00654EA5" w:rsidP="003F0BE8">
      <w:pPr>
        <w:pStyle w:val="NormalWeb"/>
        <w:spacing w:before="0" w:beforeAutospacing="0" w:after="0" w:afterAutospacing="0"/>
        <w:ind w:left="360" w:hanging="360"/>
        <w:rPr>
          <w:rFonts w:ascii="Times New Roman" w:hAnsi="Times New Roman" w:cs="Times New Roman"/>
          <w:sz w:val="24"/>
          <w:szCs w:val="24"/>
        </w:rPr>
      </w:pPr>
    </w:p>
    <w:p w:rsidR="00BF2DD4" w:rsidRPr="002B3E4C" w:rsidRDefault="003F0BE8" w:rsidP="00654EA5">
      <w:pPr>
        <w:pStyle w:val="NormalWeb"/>
        <w:spacing w:before="0" w:beforeAutospacing="0" w:after="0" w:afterAutospacing="0"/>
        <w:ind w:left="360" w:hanging="360"/>
        <w:rPr>
          <w:rFonts w:ascii="Times New Roman" w:hAnsi="Times New Roman" w:cs="Times New Roman"/>
          <w:sz w:val="24"/>
          <w:szCs w:val="24"/>
        </w:rPr>
      </w:pPr>
      <w:r w:rsidRPr="00E95CCD">
        <w:rPr>
          <w:rFonts w:ascii="Times New Roman" w:hAnsi="Times New Roman" w:cs="Times New Roman"/>
          <w:sz w:val="24"/>
          <w:szCs w:val="24"/>
        </w:rPr>
        <w:t xml:space="preserve">Zhang, X., Beeson, P., Link, R., </w:t>
      </w:r>
      <w:proofErr w:type="spellStart"/>
      <w:r w:rsidRPr="00E95CCD">
        <w:rPr>
          <w:rFonts w:ascii="Times New Roman" w:hAnsi="Times New Roman" w:cs="Times New Roman"/>
          <w:sz w:val="24"/>
          <w:szCs w:val="24"/>
        </w:rPr>
        <w:t>Manowitz</w:t>
      </w:r>
      <w:proofErr w:type="spellEnd"/>
      <w:r w:rsidRPr="00E95CCD">
        <w:rPr>
          <w:rFonts w:ascii="Times New Roman" w:hAnsi="Times New Roman" w:cs="Times New Roman"/>
          <w:sz w:val="24"/>
          <w:szCs w:val="24"/>
        </w:rPr>
        <w:t>, D., Izaurralde, R. C., Sadeghi, A. M., Thomson, A. M., Sahajpal, R., Srinivasan, R., and Arnold, J. G. 2013.  Efficient multi-objective calibration of a computationally intensive hydrological model with parallel computing software in Python</w:t>
      </w:r>
      <w:r w:rsidRPr="002B3E4C">
        <w:rPr>
          <w:rFonts w:ascii="Times New Roman" w:hAnsi="Times New Roman" w:cs="Times New Roman"/>
          <w:sz w:val="24"/>
          <w:szCs w:val="24"/>
        </w:rPr>
        <w:t>.  Environ. Model. Soft. 46:208-218.</w:t>
      </w:r>
    </w:p>
    <w:sectPr w:rsidR="00BF2DD4" w:rsidRPr="002B3E4C" w:rsidSect="009E42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68D6"/>
    <w:multiLevelType w:val="hybridMultilevel"/>
    <w:tmpl w:val="6B4834C0"/>
    <w:lvl w:ilvl="0" w:tplc="BAEA1500">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732664"/>
    <w:rsid w:val="00182677"/>
    <w:rsid w:val="001D406F"/>
    <w:rsid w:val="001E1C06"/>
    <w:rsid w:val="002B3E4C"/>
    <w:rsid w:val="00346D5D"/>
    <w:rsid w:val="003F0BE8"/>
    <w:rsid w:val="004744B0"/>
    <w:rsid w:val="004E3043"/>
    <w:rsid w:val="00644468"/>
    <w:rsid w:val="00654EA5"/>
    <w:rsid w:val="00732664"/>
    <w:rsid w:val="00752EE9"/>
    <w:rsid w:val="009E4289"/>
    <w:rsid w:val="00BF2DD4"/>
    <w:rsid w:val="00BF57E7"/>
    <w:rsid w:val="00DF06D6"/>
    <w:rsid w:val="00E1275B"/>
    <w:rsid w:val="00E95CCD"/>
    <w:rsid w:val="00F46C77"/>
    <w:rsid w:val="00FB6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664"/>
    <w:pPr>
      <w:spacing w:before="100" w:beforeAutospacing="1" w:after="100" w:afterAutospacing="1" w:line="172" w:lineRule="atLeast"/>
    </w:pPr>
    <w:rPr>
      <w:rFonts w:ascii="Arial" w:eastAsia="Times New Roman" w:hAnsi="Arial" w:cs="Arial"/>
      <w:color w:val="000000"/>
      <w:sz w:val="13"/>
      <w:szCs w:val="13"/>
    </w:rPr>
  </w:style>
  <w:style w:type="character" w:styleId="Hyperlink">
    <w:name w:val="Hyperlink"/>
    <w:basedOn w:val="DefaultParagraphFont"/>
    <w:uiPriority w:val="99"/>
    <w:unhideWhenUsed/>
    <w:rsid w:val="00752E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664"/>
    <w:pPr>
      <w:spacing w:before="100" w:beforeAutospacing="1" w:after="100" w:afterAutospacing="1" w:line="172" w:lineRule="atLeast"/>
    </w:pPr>
    <w:rPr>
      <w:rFonts w:ascii="Arial" w:eastAsia="Times New Roman" w:hAnsi="Arial" w:cs="Arial"/>
      <w:color w:val="000000"/>
      <w:sz w:val="13"/>
      <w:szCs w:val="13"/>
    </w:rPr>
  </w:style>
</w:styles>
</file>

<file path=word/webSettings.xml><?xml version="1.0" encoding="utf-8"?>
<w:webSettings xmlns:r="http://schemas.openxmlformats.org/officeDocument/2006/relationships" xmlns:w="http://schemas.openxmlformats.org/wordprocessingml/2006/main">
  <w:divs>
    <w:div w:id="1429230796">
      <w:bodyDiv w:val="1"/>
      <w:marLeft w:val="0"/>
      <w:marRight w:val="0"/>
      <w:marTop w:val="0"/>
      <w:marBottom w:val="0"/>
      <w:divBdr>
        <w:top w:val="none" w:sz="0" w:space="0" w:color="auto"/>
        <w:left w:val="none" w:sz="0" w:space="0" w:color="auto"/>
        <w:bottom w:val="none" w:sz="0" w:space="0" w:color="auto"/>
        <w:right w:val="none" w:sz="0" w:space="0" w:color="auto"/>
      </w:divBdr>
    </w:div>
    <w:div w:id="200582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cs.usda.gov/Internet/FSE_DOCUMENTS/nrcseprd3948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USDA HRSL</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Sadeghi</dc:creator>
  <cp:lastModifiedBy>glenn.moglen</cp:lastModifiedBy>
  <cp:revision>7</cp:revision>
  <dcterms:created xsi:type="dcterms:W3CDTF">2017-07-14T13:41:00Z</dcterms:created>
  <dcterms:modified xsi:type="dcterms:W3CDTF">2017-07-14T15:21:00Z</dcterms:modified>
</cp:coreProperties>
</file>