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17D" w:rsidRDefault="00974181" w:rsidP="005E0737">
      <w:pPr>
        <w:jc w:val="center"/>
        <w:rPr>
          <w:rFonts w:ascii="Arial" w:hAnsi="Arial" w:cs="Arial"/>
          <w:b/>
          <w:sz w:val="40"/>
        </w:rPr>
      </w:pPr>
      <w:r w:rsidRPr="00974181">
        <w:rPr>
          <w:rFonts w:ascii="Arial" w:hAnsi="Arial" w:cs="Arial"/>
          <w:b/>
          <w:sz w:val="40"/>
        </w:rPr>
        <w:t>TRAVEL</w:t>
      </w:r>
    </w:p>
    <w:p w:rsidR="00BE18BA" w:rsidRDefault="00870E29" w:rsidP="00974181">
      <w:pPr>
        <w:jc w:val="center"/>
        <w:rPr>
          <w:rFonts w:ascii="Arial" w:hAnsi="Arial" w:cs="Arial"/>
          <w:b/>
          <w:sz w:val="40"/>
        </w:rPr>
      </w:pPr>
      <w:r>
        <w:rPr>
          <w:rFonts w:ascii="Arial" w:hAnsi="Arial" w:cs="Arial"/>
          <w:b/>
          <w:noProof/>
          <w:sz w:val="40"/>
        </w:rPr>
        <w:pict>
          <v:shapetype id="_x0000_t32" coordsize="21600,21600" o:spt="32" o:oned="t" path="m,l21600,21600e" filled="f">
            <v:path arrowok="t" fillok="f" o:connecttype="none"/>
            <o:lock v:ext="edit" shapetype="t"/>
          </v:shapetype>
          <v:shape id="_x0000_s1026" type="#_x0000_t32" style="position:absolute;left:0;text-align:left;margin-left:-15.8pt;margin-top:54.3pt;width:496.95pt;height:0;z-index:251658240" o:connectortype="straight"/>
        </w:pict>
      </w:r>
      <w:r w:rsidR="0018681E">
        <w:rPr>
          <w:rFonts w:ascii="Arial" w:hAnsi="Arial" w:cs="Arial"/>
          <w:b/>
          <w:noProof/>
        </w:rPr>
        <w:drawing>
          <wp:inline distT="0" distB="0" distL="0" distR="0">
            <wp:extent cx="761536" cy="618714"/>
            <wp:effectExtent l="19050" t="0" r="464" b="0"/>
            <wp:docPr id="7" name="Picture 1" descr="C:\Documents and Settings\Virginia Kelley\Local Settings\Temporary Internet Files\Content.IE5\QNWT6PGV\MC90005635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rginia Kelley\Local Settings\Temporary Internet Files\Content.IE5\QNWT6PGV\MC900056352[1].wmf"/>
                    <pic:cNvPicPr>
                      <a:picLocks noChangeAspect="1" noChangeArrowheads="1"/>
                    </pic:cNvPicPr>
                  </pic:nvPicPr>
                  <pic:blipFill>
                    <a:blip r:embed="rId8" cstate="print"/>
                    <a:srcRect/>
                    <a:stretch>
                      <a:fillRect/>
                    </a:stretch>
                  </pic:blipFill>
                  <pic:spPr bwMode="auto">
                    <a:xfrm>
                      <a:off x="0" y="0"/>
                      <a:ext cx="761163" cy="618411"/>
                    </a:xfrm>
                    <a:prstGeom prst="rect">
                      <a:avLst/>
                    </a:prstGeom>
                    <a:noFill/>
                    <a:ln w="9525">
                      <a:noFill/>
                      <a:miter lim="800000"/>
                      <a:headEnd/>
                      <a:tailEnd/>
                    </a:ln>
                  </pic:spPr>
                </pic:pic>
              </a:graphicData>
            </a:graphic>
          </wp:inline>
        </w:drawing>
      </w:r>
    </w:p>
    <w:p w:rsidR="00BE18BA" w:rsidRPr="0018681E" w:rsidRDefault="00BE18BA" w:rsidP="0018681E">
      <w:pPr>
        <w:jc w:val="center"/>
        <w:rPr>
          <w:rFonts w:ascii="Arial" w:hAnsi="Arial" w:cs="Arial"/>
          <w:b/>
          <w:sz w:val="32"/>
        </w:rPr>
      </w:pPr>
      <w:r w:rsidRPr="0018681E">
        <w:rPr>
          <w:rFonts w:ascii="Arial" w:hAnsi="Arial" w:cs="Arial"/>
          <w:b/>
          <w:sz w:val="32"/>
        </w:rPr>
        <w:t xml:space="preserve">Helpful Links </w:t>
      </w:r>
    </w:p>
    <w:p w:rsidR="00AB2A70" w:rsidRDefault="00654025" w:rsidP="00AB2A70">
      <w:pPr>
        <w:ind w:left="720"/>
        <w:rPr>
          <w:rFonts w:ascii="Arial" w:hAnsi="Arial" w:cs="Arial"/>
          <w:b/>
        </w:rPr>
      </w:pPr>
      <w:r>
        <w:rPr>
          <w:rFonts w:ascii="Arial" w:hAnsi="Arial" w:cs="Arial"/>
          <w:b/>
        </w:rPr>
        <w:t>Federal Travel Re</w:t>
      </w:r>
      <w:r w:rsidR="00AB2A70">
        <w:rPr>
          <w:rFonts w:ascii="Arial" w:hAnsi="Arial" w:cs="Arial"/>
          <w:b/>
        </w:rPr>
        <w:t xml:space="preserve">gulation (FTR): </w:t>
      </w:r>
      <w:hyperlink r:id="rId9" w:history="1">
        <w:r w:rsidR="00E54539" w:rsidRPr="007D7D6C">
          <w:rPr>
            <w:rStyle w:val="Hyperlink"/>
            <w:rFonts w:ascii="Arial" w:hAnsi="Arial" w:cs="Arial"/>
            <w:b/>
          </w:rPr>
          <w:t>http://www.gsa.gov/Portal/gsa/ep/contentView.do?contentType=GSA_BASIC&amp;contentId=24030</w:t>
        </w:r>
      </w:hyperlink>
    </w:p>
    <w:p w:rsidR="00654025" w:rsidRDefault="00654025" w:rsidP="00654025">
      <w:pPr>
        <w:ind w:firstLine="720"/>
        <w:rPr>
          <w:rFonts w:ascii="Arial" w:hAnsi="Arial" w:cs="Arial"/>
          <w:b/>
        </w:rPr>
      </w:pPr>
      <w:r>
        <w:rPr>
          <w:rFonts w:ascii="Arial" w:hAnsi="Arial" w:cs="Arial"/>
          <w:b/>
        </w:rPr>
        <w:t>Policies &amp; Procedures</w:t>
      </w:r>
      <w:r w:rsidR="00E54539">
        <w:rPr>
          <w:rFonts w:ascii="Arial" w:hAnsi="Arial" w:cs="Arial"/>
          <w:b/>
        </w:rPr>
        <w:t xml:space="preserve"> </w:t>
      </w:r>
      <w:r w:rsidR="00E04644">
        <w:rPr>
          <w:rFonts w:ascii="Arial" w:hAnsi="Arial" w:cs="Arial"/>
          <w:b/>
        </w:rPr>
        <w:t>–</w:t>
      </w:r>
    </w:p>
    <w:p w:rsidR="00E04644" w:rsidRDefault="00E04644" w:rsidP="00E04644">
      <w:pPr>
        <w:ind w:left="1440"/>
        <w:rPr>
          <w:rFonts w:ascii="Arial" w:hAnsi="Arial" w:cs="Arial"/>
          <w:b/>
        </w:rPr>
      </w:pPr>
      <w:r>
        <w:rPr>
          <w:rFonts w:ascii="Arial" w:hAnsi="Arial" w:cs="Arial"/>
          <w:b/>
        </w:rPr>
        <w:t xml:space="preserve">Per Diem and Actual Subsistence Allowance: </w:t>
      </w:r>
      <w:hyperlink r:id="rId10" w:history="1">
        <w:r w:rsidRPr="00A52F54">
          <w:rPr>
            <w:rStyle w:val="Hyperlink"/>
            <w:rFonts w:ascii="Arial" w:hAnsi="Arial" w:cs="Arial"/>
            <w:b/>
          </w:rPr>
          <w:t>http://www.afm.ars.usda.gov/ppweb/PDF/342-01-ARS.pdf</w:t>
        </w:r>
      </w:hyperlink>
    </w:p>
    <w:p w:rsidR="00E04644" w:rsidRDefault="00E04644" w:rsidP="00E04644">
      <w:pPr>
        <w:spacing w:before="0" w:beforeAutospacing="0" w:after="0" w:afterAutospacing="0"/>
        <w:ind w:left="1440"/>
        <w:rPr>
          <w:rFonts w:ascii="Arial" w:hAnsi="Arial" w:cs="Arial"/>
          <w:b/>
        </w:rPr>
      </w:pPr>
      <w:r>
        <w:rPr>
          <w:rFonts w:ascii="Arial" w:hAnsi="Arial" w:cs="Arial"/>
          <w:b/>
        </w:rPr>
        <w:t xml:space="preserve">Travel Advances: </w:t>
      </w:r>
    </w:p>
    <w:p w:rsidR="00E04644" w:rsidRDefault="00870E29" w:rsidP="00E04644">
      <w:pPr>
        <w:spacing w:before="0" w:beforeAutospacing="0" w:after="0" w:afterAutospacing="0"/>
        <w:ind w:left="1440"/>
        <w:rPr>
          <w:rFonts w:ascii="Arial" w:hAnsi="Arial" w:cs="Arial"/>
          <w:b/>
        </w:rPr>
      </w:pPr>
      <w:hyperlink r:id="rId11" w:history="1">
        <w:r w:rsidR="00E04644" w:rsidRPr="00A52F54">
          <w:rPr>
            <w:rStyle w:val="Hyperlink"/>
            <w:rFonts w:ascii="Arial" w:hAnsi="Arial" w:cs="Arial"/>
            <w:b/>
          </w:rPr>
          <w:t>http://www.afm.ars.usda.gov/ppweb/PDF/342-03.pdf</w:t>
        </w:r>
      </w:hyperlink>
    </w:p>
    <w:p w:rsidR="00E04644" w:rsidRDefault="00E04644" w:rsidP="00E04644">
      <w:pPr>
        <w:pStyle w:val="Default"/>
      </w:pPr>
    </w:p>
    <w:p w:rsidR="00E04644" w:rsidRPr="00E04644" w:rsidRDefault="00E04644" w:rsidP="00E04644">
      <w:pPr>
        <w:ind w:left="1440"/>
        <w:rPr>
          <w:rFonts w:ascii="Arial" w:hAnsi="Arial" w:cs="Arial"/>
          <w:b/>
        </w:rPr>
      </w:pPr>
      <w:r w:rsidRPr="00E04644">
        <w:rPr>
          <w:rFonts w:ascii="Arial" w:hAnsi="Arial" w:cs="Arial"/>
          <w:b/>
          <w:szCs w:val="23"/>
        </w:rPr>
        <w:t>Use and Management of the Travel Charge Card:</w:t>
      </w:r>
      <w:r w:rsidRPr="00E04644">
        <w:rPr>
          <w:rFonts w:ascii="Arial" w:hAnsi="Arial" w:cs="Arial"/>
          <w:szCs w:val="23"/>
        </w:rPr>
        <w:t xml:space="preserve"> </w:t>
      </w:r>
      <w:hyperlink r:id="rId12" w:history="1">
        <w:r w:rsidRPr="00E04644">
          <w:rPr>
            <w:rStyle w:val="Hyperlink"/>
            <w:rFonts w:ascii="Arial" w:hAnsi="Arial" w:cs="Arial"/>
            <w:b/>
          </w:rPr>
          <w:t>http://www.afm.ars.usda.gov/ppweb/PDF/342-4.pdf</w:t>
        </w:r>
      </w:hyperlink>
    </w:p>
    <w:p w:rsidR="00E04644" w:rsidRPr="00E04644" w:rsidRDefault="00E04644" w:rsidP="00E04644">
      <w:pPr>
        <w:ind w:left="1440"/>
        <w:rPr>
          <w:rFonts w:ascii="Arial" w:hAnsi="Arial" w:cs="Arial"/>
          <w:b/>
        </w:rPr>
      </w:pPr>
      <w:r w:rsidRPr="00E04644">
        <w:rPr>
          <w:rFonts w:ascii="Arial" w:hAnsi="Arial" w:cs="Arial"/>
          <w:b/>
        </w:rPr>
        <w:t xml:space="preserve">Approval of Premium-Class Air Travel: </w:t>
      </w:r>
      <w:hyperlink r:id="rId13" w:history="1">
        <w:r w:rsidRPr="00E04644">
          <w:rPr>
            <w:rStyle w:val="Hyperlink"/>
            <w:rFonts w:ascii="Arial" w:hAnsi="Arial" w:cs="Arial"/>
            <w:b/>
          </w:rPr>
          <w:t>http://www.afm.ars.usda.gov/ppweb/PDF/343-01.pdf</w:t>
        </w:r>
      </w:hyperlink>
    </w:p>
    <w:p w:rsidR="008C3D5C" w:rsidRDefault="00E04644" w:rsidP="008C3D5C">
      <w:pPr>
        <w:spacing w:before="0" w:beforeAutospacing="0" w:after="0" w:afterAutospacing="0"/>
        <w:ind w:left="1440"/>
        <w:rPr>
          <w:rFonts w:ascii="Arial" w:hAnsi="Arial" w:cs="Arial"/>
          <w:b/>
        </w:rPr>
      </w:pPr>
      <w:r w:rsidRPr="00E04644">
        <w:rPr>
          <w:rFonts w:ascii="Arial" w:hAnsi="Arial" w:cs="Arial"/>
          <w:b/>
        </w:rPr>
        <w:t>Contract Air Service:</w:t>
      </w:r>
    </w:p>
    <w:p w:rsidR="00E04644" w:rsidRPr="00E04644" w:rsidRDefault="00870E29" w:rsidP="008C3D5C">
      <w:pPr>
        <w:spacing w:before="0" w:beforeAutospacing="0"/>
        <w:ind w:left="1440"/>
        <w:rPr>
          <w:rFonts w:ascii="Arial" w:hAnsi="Arial" w:cs="Arial"/>
          <w:b/>
        </w:rPr>
      </w:pPr>
      <w:hyperlink r:id="rId14" w:history="1">
        <w:r w:rsidR="00E04644" w:rsidRPr="00E04644">
          <w:rPr>
            <w:rStyle w:val="Hyperlink"/>
            <w:rFonts w:ascii="Arial" w:hAnsi="Arial" w:cs="Arial"/>
            <w:b/>
          </w:rPr>
          <w:t>http://www.afm.ars.usda.gov/ppweb/PDF/343-04.pdf</w:t>
        </w:r>
      </w:hyperlink>
    </w:p>
    <w:p w:rsidR="00E04644" w:rsidRPr="00E04644" w:rsidRDefault="00E04644" w:rsidP="00E04644">
      <w:pPr>
        <w:autoSpaceDE w:val="0"/>
        <w:autoSpaceDN w:val="0"/>
        <w:adjustRightInd w:val="0"/>
        <w:spacing w:before="0" w:beforeAutospacing="0" w:after="0" w:afterAutospacing="0"/>
        <w:ind w:left="1440"/>
        <w:rPr>
          <w:rFonts w:ascii="Arial" w:hAnsi="Arial" w:cs="Arial"/>
          <w:b/>
        </w:rPr>
      </w:pPr>
      <w:r w:rsidRPr="00E04644">
        <w:rPr>
          <w:rFonts w:ascii="Arial" w:hAnsi="Arial" w:cs="Arial"/>
          <w:b/>
        </w:rPr>
        <w:t xml:space="preserve">Use of United States Flag Air Carriers for Foreign Travel (Fly America Act): </w:t>
      </w:r>
      <w:hyperlink r:id="rId15" w:history="1">
        <w:r w:rsidRPr="00E04644">
          <w:rPr>
            <w:rStyle w:val="Hyperlink"/>
            <w:rFonts w:ascii="Arial" w:hAnsi="Arial" w:cs="Arial"/>
            <w:b/>
          </w:rPr>
          <w:t>http://www.afm.ars.usda.gov/ppweb/PDF/343-06.pdf</w:t>
        </w:r>
      </w:hyperlink>
    </w:p>
    <w:p w:rsidR="00E04644" w:rsidRPr="00E04644" w:rsidRDefault="00E04644" w:rsidP="00E04644">
      <w:pPr>
        <w:autoSpaceDE w:val="0"/>
        <w:autoSpaceDN w:val="0"/>
        <w:adjustRightInd w:val="0"/>
        <w:spacing w:before="0" w:beforeAutospacing="0" w:after="0" w:afterAutospacing="0"/>
        <w:ind w:left="1440"/>
        <w:rPr>
          <w:rFonts w:ascii="Arial" w:hAnsi="Arial" w:cs="Arial"/>
          <w:b/>
        </w:rPr>
      </w:pPr>
    </w:p>
    <w:p w:rsidR="008C3D5C" w:rsidRDefault="00E04644" w:rsidP="00E04644">
      <w:pPr>
        <w:autoSpaceDE w:val="0"/>
        <w:autoSpaceDN w:val="0"/>
        <w:adjustRightInd w:val="0"/>
        <w:spacing w:before="0" w:beforeAutospacing="0" w:after="0" w:afterAutospacing="0"/>
        <w:ind w:left="1440"/>
        <w:rPr>
          <w:rFonts w:ascii="Arial" w:hAnsi="Arial" w:cs="Arial"/>
          <w:b/>
        </w:rPr>
      </w:pPr>
      <w:r w:rsidRPr="00E04644">
        <w:rPr>
          <w:rFonts w:ascii="Arial" w:hAnsi="Arial" w:cs="Arial"/>
          <w:b/>
        </w:rPr>
        <w:t xml:space="preserve">Foreign Travel Plan: </w:t>
      </w:r>
    </w:p>
    <w:p w:rsidR="00E04644" w:rsidRPr="00E04644" w:rsidRDefault="00870E29" w:rsidP="00E04644">
      <w:pPr>
        <w:autoSpaceDE w:val="0"/>
        <w:autoSpaceDN w:val="0"/>
        <w:adjustRightInd w:val="0"/>
        <w:spacing w:before="0" w:beforeAutospacing="0" w:after="0" w:afterAutospacing="0"/>
        <w:ind w:left="1440"/>
        <w:rPr>
          <w:rFonts w:ascii="Arial" w:hAnsi="Arial" w:cs="Arial"/>
          <w:b/>
        </w:rPr>
      </w:pPr>
      <w:hyperlink r:id="rId16" w:history="1">
        <w:r w:rsidR="00E04644" w:rsidRPr="00E04644">
          <w:rPr>
            <w:rStyle w:val="Hyperlink"/>
            <w:rFonts w:ascii="Arial" w:hAnsi="Arial" w:cs="Arial"/>
            <w:b/>
          </w:rPr>
          <w:t>http://www.afm.ars.usda.gov/ppweb/PDF/344-02.pdf</w:t>
        </w:r>
      </w:hyperlink>
    </w:p>
    <w:p w:rsidR="00E04644" w:rsidRPr="00E04644" w:rsidRDefault="00E04644" w:rsidP="00E04644">
      <w:pPr>
        <w:autoSpaceDE w:val="0"/>
        <w:autoSpaceDN w:val="0"/>
        <w:adjustRightInd w:val="0"/>
        <w:spacing w:before="0" w:beforeAutospacing="0" w:after="0" w:afterAutospacing="0"/>
        <w:ind w:left="1440"/>
        <w:rPr>
          <w:rFonts w:ascii="Arial" w:hAnsi="Arial" w:cs="Arial"/>
          <w:b/>
        </w:rPr>
      </w:pPr>
    </w:p>
    <w:p w:rsidR="00E04644" w:rsidRDefault="00E04644" w:rsidP="00E04644">
      <w:pPr>
        <w:autoSpaceDE w:val="0"/>
        <w:autoSpaceDN w:val="0"/>
        <w:adjustRightInd w:val="0"/>
        <w:spacing w:before="0" w:beforeAutospacing="0" w:after="0" w:afterAutospacing="0"/>
        <w:ind w:left="1440"/>
        <w:rPr>
          <w:rFonts w:ascii="Arial" w:hAnsi="Arial" w:cs="Arial"/>
          <w:b/>
        </w:rPr>
      </w:pPr>
      <w:r w:rsidRPr="00E04644">
        <w:rPr>
          <w:rFonts w:ascii="Arial" w:hAnsi="Arial" w:cs="Arial"/>
          <w:b/>
        </w:rPr>
        <w:t>Passports, Visas, and Security Clearances for Foreign Travel:</w:t>
      </w:r>
      <w:r>
        <w:rPr>
          <w:rFonts w:ascii="Arial" w:hAnsi="Arial" w:cs="Arial"/>
          <w:b/>
        </w:rPr>
        <w:t xml:space="preserve"> </w:t>
      </w:r>
      <w:hyperlink r:id="rId17" w:history="1">
        <w:r w:rsidRPr="00A52F54">
          <w:rPr>
            <w:rStyle w:val="Hyperlink"/>
            <w:rFonts w:ascii="Arial" w:hAnsi="Arial" w:cs="Arial"/>
            <w:b/>
          </w:rPr>
          <w:t>http://www.afm.ars.usda.gov/ppweb/PDF/345-03.pdf</w:t>
        </w:r>
      </w:hyperlink>
    </w:p>
    <w:p w:rsidR="00E04644" w:rsidRDefault="00E04644" w:rsidP="00E04644">
      <w:pPr>
        <w:autoSpaceDE w:val="0"/>
        <w:autoSpaceDN w:val="0"/>
        <w:adjustRightInd w:val="0"/>
        <w:spacing w:before="0" w:beforeAutospacing="0" w:after="0" w:afterAutospacing="0"/>
        <w:ind w:left="1440"/>
        <w:rPr>
          <w:rFonts w:ascii="Arial" w:hAnsi="Arial" w:cs="Arial"/>
          <w:b/>
        </w:rPr>
      </w:pPr>
    </w:p>
    <w:p w:rsidR="00E04644" w:rsidRPr="0085339F" w:rsidRDefault="00E04644" w:rsidP="00E04644">
      <w:pPr>
        <w:autoSpaceDE w:val="0"/>
        <w:autoSpaceDN w:val="0"/>
        <w:adjustRightInd w:val="0"/>
        <w:spacing w:before="0" w:beforeAutospacing="0" w:after="0" w:afterAutospacing="0"/>
        <w:ind w:left="1440"/>
        <w:rPr>
          <w:rFonts w:ascii="Arial" w:hAnsi="Arial" w:cs="Arial"/>
          <w:b/>
        </w:rPr>
      </w:pPr>
      <w:r w:rsidRPr="0085339F">
        <w:rPr>
          <w:rFonts w:ascii="Arial" w:hAnsi="Arial" w:cs="Arial"/>
          <w:b/>
        </w:rPr>
        <w:t xml:space="preserve">Premium Pay (Compensatory Time for Travel): </w:t>
      </w:r>
      <w:hyperlink r:id="rId18" w:history="1">
        <w:r w:rsidRPr="0085339F">
          <w:rPr>
            <w:rStyle w:val="Hyperlink"/>
            <w:rFonts w:ascii="Arial" w:hAnsi="Arial" w:cs="Arial"/>
            <w:b/>
          </w:rPr>
          <w:t>http://www.afm.ars.usda.gov/ppweb/pdf/402-3.pdf</w:t>
        </w:r>
      </w:hyperlink>
    </w:p>
    <w:p w:rsidR="00E04644" w:rsidRDefault="00E04644" w:rsidP="00E04644">
      <w:pPr>
        <w:autoSpaceDE w:val="0"/>
        <w:autoSpaceDN w:val="0"/>
        <w:adjustRightInd w:val="0"/>
        <w:spacing w:before="0" w:beforeAutospacing="0" w:after="0" w:afterAutospacing="0"/>
        <w:ind w:left="1440"/>
      </w:pPr>
    </w:p>
    <w:p w:rsidR="00E54539" w:rsidRDefault="00E54539" w:rsidP="005E0737">
      <w:pPr>
        <w:ind w:firstLine="720"/>
        <w:rPr>
          <w:rFonts w:ascii="Arial" w:hAnsi="Arial" w:cs="Arial"/>
          <w:b/>
        </w:rPr>
      </w:pPr>
      <w:r>
        <w:rPr>
          <w:rFonts w:ascii="Arial" w:hAnsi="Arial" w:cs="Arial"/>
          <w:b/>
        </w:rPr>
        <w:t xml:space="preserve">GovTrip: </w:t>
      </w:r>
      <w:hyperlink r:id="rId19" w:history="1">
        <w:r w:rsidRPr="007D7D6C">
          <w:rPr>
            <w:rStyle w:val="Hyperlink"/>
            <w:rFonts w:ascii="Arial" w:hAnsi="Arial" w:cs="Arial"/>
            <w:b/>
          </w:rPr>
          <w:t>www.govtrip.com</w:t>
        </w:r>
      </w:hyperlink>
    </w:p>
    <w:p w:rsidR="00BE18BA" w:rsidRDefault="00E54539" w:rsidP="0018681E">
      <w:pPr>
        <w:ind w:firstLine="720"/>
        <w:rPr>
          <w:rFonts w:ascii="Arial" w:hAnsi="Arial" w:cs="Arial"/>
          <w:b/>
        </w:rPr>
      </w:pPr>
      <w:r>
        <w:rPr>
          <w:rFonts w:ascii="Arial" w:hAnsi="Arial" w:cs="Arial"/>
          <w:b/>
        </w:rPr>
        <w:lastRenderedPageBreak/>
        <w:t>GovT</w:t>
      </w:r>
      <w:r w:rsidR="00BE18BA">
        <w:rPr>
          <w:rFonts w:ascii="Arial" w:hAnsi="Arial" w:cs="Arial"/>
          <w:b/>
        </w:rPr>
        <w:t>rip System Manual:</w:t>
      </w:r>
      <w:r w:rsidR="0018681E">
        <w:rPr>
          <w:rFonts w:ascii="Arial" w:hAnsi="Arial" w:cs="Arial"/>
          <w:b/>
        </w:rPr>
        <w:t xml:space="preserve"> </w:t>
      </w:r>
      <w:r w:rsidR="00E04644">
        <w:rPr>
          <w:rFonts w:ascii="Arial" w:hAnsi="Arial" w:cs="Arial"/>
          <w:b/>
        </w:rPr>
        <w:t xml:space="preserve"> </w:t>
      </w:r>
      <w:r w:rsidR="00790A06">
        <w:rPr>
          <w:rFonts w:ascii="Arial" w:hAnsi="Arial" w:cs="Arial"/>
          <w:b/>
          <w:color w:val="FF0000"/>
        </w:rPr>
        <w:t xml:space="preserve">Not </w:t>
      </w:r>
      <w:r w:rsidR="00E04644" w:rsidRPr="00E04644">
        <w:rPr>
          <w:rFonts w:ascii="Arial" w:hAnsi="Arial" w:cs="Arial"/>
          <w:b/>
          <w:color w:val="FF0000"/>
        </w:rPr>
        <w:t>available</w:t>
      </w:r>
      <w:r w:rsidR="00790A06">
        <w:rPr>
          <w:rFonts w:ascii="Arial" w:hAnsi="Arial" w:cs="Arial"/>
          <w:b/>
          <w:color w:val="FF0000"/>
        </w:rPr>
        <w:t xml:space="preserve"> </w:t>
      </w:r>
      <w:r w:rsidR="001F64D7">
        <w:rPr>
          <w:rFonts w:ascii="Arial" w:hAnsi="Arial" w:cs="Arial"/>
          <w:b/>
          <w:color w:val="FF0000"/>
        </w:rPr>
        <w:t>at this time.</w:t>
      </w:r>
    </w:p>
    <w:p w:rsidR="00BE18BA" w:rsidRDefault="00BE18BA" w:rsidP="0018681E">
      <w:pPr>
        <w:ind w:firstLine="720"/>
        <w:rPr>
          <w:rFonts w:ascii="Arial" w:hAnsi="Arial" w:cs="Arial"/>
          <w:b/>
        </w:rPr>
      </w:pPr>
      <w:r>
        <w:rPr>
          <w:rFonts w:ascii="Arial" w:hAnsi="Arial" w:cs="Arial"/>
          <w:b/>
        </w:rPr>
        <w:t xml:space="preserve">Domestic - </w:t>
      </w:r>
      <w:r w:rsidR="00974181">
        <w:rPr>
          <w:rFonts w:ascii="Arial" w:hAnsi="Arial" w:cs="Arial"/>
          <w:b/>
        </w:rPr>
        <w:tab/>
      </w:r>
    </w:p>
    <w:p w:rsidR="00974181" w:rsidRDefault="00974181" w:rsidP="0018681E">
      <w:pPr>
        <w:ind w:left="1440"/>
        <w:rPr>
          <w:rFonts w:ascii="Arial" w:hAnsi="Arial" w:cs="Arial"/>
          <w:b/>
        </w:rPr>
      </w:pPr>
      <w:r>
        <w:rPr>
          <w:rFonts w:ascii="Arial" w:hAnsi="Arial" w:cs="Arial"/>
          <w:b/>
        </w:rPr>
        <w:t>Per Diem Rates:</w:t>
      </w:r>
      <w:r w:rsidR="0018681E">
        <w:rPr>
          <w:rFonts w:ascii="Arial" w:hAnsi="Arial" w:cs="Arial"/>
          <w:b/>
        </w:rPr>
        <w:t xml:space="preserve"> </w:t>
      </w:r>
      <w:hyperlink r:id="rId20" w:history="1">
        <w:r w:rsidR="0018681E" w:rsidRPr="007D7D6C">
          <w:rPr>
            <w:rStyle w:val="Hyperlink"/>
            <w:rFonts w:ascii="Arial" w:hAnsi="Arial" w:cs="Arial"/>
            <w:b/>
          </w:rPr>
          <w:t>http://www.gsa.gov/Portal/gsa/ep/contentView.do?contentType=GSA_BASIC&amp;contentId=17943</w:t>
        </w:r>
      </w:hyperlink>
    </w:p>
    <w:p w:rsidR="00654025" w:rsidRDefault="00654025" w:rsidP="00E04644">
      <w:pPr>
        <w:ind w:left="1440"/>
      </w:pPr>
      <w:r>
        <w:rPr>
          <w:rFonts w:ascii="Arial" w:hAnsi="Arial" w:cs="Arial"/>
          <w:b/>
        </w:rPr>
        <w:t xml:space="preserve">State Tax Exemption Forms: </w:t>
      </w:r>
      <w:hyperlink r:id="rId21" w:history="1">
        <w:r w:rsidRPr="007D7D6C">
          <w:rPr>
            <w:rStyle w:val="Hyperlink"/>
            <w:rFonts w:ascii="Arial" w:hAnsi="Arial" w:cs="Arial"/>
            <w:b/>
          </w:rPr>
          <w:t>http://www.gsa.gov/Portal/gsa/ep/contentView.do?P=MTT&amp;contentId=16366&amp;contentType=GSA_OVERVIEW</w:t>
        </w:r>
      </w:hyperlink>
    </w:p>
    <w:p w:rsidR="00654025" w:rsidRDefault="00AB2A70" w:rsidP="00974181">
      <w:r>
        <w:rPr>
          <w:rFonts w:ascii="Arial" w:hAnsi="Arial" w:cs="Arial"/>
          <w:b/>
        </w:rPr>
        <w:tab/>
      </w:r>
      <w:r w:rsidR="00654025">
        <w:rPr>
          <w:rFonts w:ascii="Arial" w:hAnsi="Arial" w:cs="Arial"/>
          <w:b/>
        </w:rPr>
        <w:tab/>
      </w:r>
      <w:proofErr w:type="spellStart"/>
      <w:r w:rsidR="00654025">
        <w:rPr>
          <w:rFonts w:ascii="Arial" w:hAnsi="Arial" w:cs="Arial"/>
          <w:b/>
        </w:rPr>
        <w:t>FedRooms</w:t>
      </w:r>
      <w:proofErr w:type="spellEnd"/>
      <w:r w:rsidR="00654025">
        <w:rPr>
          <w:rFonts w:ascii="Arial" w:hAnsi="Arial" w:cs="Arial"/>
          <w:b/>
        </w:rPr>
        <w:t xml:space="preserve">: </w:t>
      </w:r>
      <w:hyperlink r:id="rId22" w:history="1">
        <w:r w:rsidR="00654025" w:rsidRPr="007D7D6C">
          <w:rPr>
            <w:rStyle w:val="Hyperlink"/>
            <w:rFonts w:ascii="Arial" w:hAnsi="Arial" w:cs="Arial"/>
            <w:b/>
          </w:rPr>
          <w:t>www.fedrooms.com</w:t>
        </w:r>
      </w:hyperlink>
    </w:p>
    <w:p w:rsidR="008C3D5C" w:rsidRDefault="0085339F" w:rsidP="008C3D5C">
      <w:pPr>
        <w:spacing w:before="0" w:beforeAutospacing="0" w:after="0" w:afterAutospacing="0"/>
        <w:ind w:left="1440"/>
        <w:rPr>
          <w:rFonts w:ascii="Arial" w:hAnsi="Arial" w:cs="Arial"/>
          <w:b/>
        </w:rPr>
      </w:pPr>
      <w:r w:rsidRPr="0085339F">
        <w:rPr>
          <w:rFonts w:ascii="Arial" w:hAnsi="Arial" w:cs="Arial"/>
          <w:b/>
        </w:rPr>
        <w:t>State Tax Exemption Letters:</w:t>
      </w:r>
      <w:r w:rsidR="008C3D5C">
        <w:rPr>
          <w:rFonts w:ascii="Arial" w:hAnsi="Arial" w:cs="Arial"/>
          <w:b/>
        </w:rPr>
        <w:t xml:space="preserve"> </w:t>
      </w:r>
    </w:p>
    <w:p w:rsidR="0085339F" w:rsidRPr="0085339F" w:rsidRDefault="00870E29" w:rsidP="008C3D5C">
      <w:pPr>
        <w:spacing w:before="0" w:beforeAutospacing="0" w:after="0" w:afterAutospacing="0"/>
        <w:ind w:left="1440"/>
        <w:rPr>
          <w:rFonts w:ascii="Arial" w:hAnsi="Arial" w:cs="Arial"/>
          <w:b/>
        </w:rPr>
      </w:pPr>
      <w:hyperlink r:id="rId23" w:history="1">
        <w:r w:rsidR="0085339F" w:rsidRPr="0085339F">
          <w:rPr>
            <w:rStyle w:val="Hyperlink"/>
            <w:rFonts w:ascii="Arial" w:hAnsi="Arial" w:cs="Arial"/>
            <w:b/>
          </w:rPr>
          <w:t>http://apps.fas.gsa.gov/services/gsa-smartpay/taxletter/letters08.cfm</w:t>
        </w:r>
      </w:hyperlink>
    </w:p>
    <w:p w:rsidR="0085339F" w:rsidRDefault="008C3D5C" w:rsidP="008C3D5C">
      <w:pPr>
        <w:ind w:left="1440"/>
        <w:rPr>
          <w:rFonts w:ascii="Arial" w:hAnsi="Arial" w:cs="Arial"/>
          <w:b/>
        </w:rPr>
      </w:pPr>
      <w:r>
        <w:rPr>
          <w:rFonts w:ascii="Arial" w:hAnsi="Arial" w:cs="Arial"/>
          <w:b/>
        </w:rPr>
        <w:t xml:space="preserve">County Search: </w:t>
      </w:r>
      <w:hyperlink r:id="rId24" w:history="1">
        <w:r w:rsidRPr="00A52F54">
          <w:rPr>
            <w:rStyle w:val="Hyperlink"/>
            <w:rFonts w:ascii="Arial" w:hAnsi="Arial" w:cs="Arial"/>
            <w:b/>
          </w:rPr>
          <w:t>http://www.naco.org/Template.cfm?Section=Data_and_Demographics&amp;Template=/cffiles/counties/city_srch.cfm</w:t>
        </w:r>
      </w:hyperlink>
    </w:p>
    <w:p w:rsidR="00323794" w:rsidRDefault="00BE18BA" w:rsidP="0018681E">
      <w:pPr>
        <w:ind w:firstLine="720"/>
        <w:rPr>
          <w:rFonts w:ascii="Arial" w:hAnsi="Arial" w:cs="Arial"/>
          <w:b/>
        </w:rPr>
      </w:pPr>
      <w:r>
        <w:rPr>
          <w:rFonts w:ascii="Arial" w:hAnsi="Arial" w:cs="Arial"/>
          <w:b/>
        </w:rPr>
        <w:t>Foreign</w:t>
      </w:r>
      <w:r w:rsidR="00323794">
        <w:rPr>
          <w:rFonts w:ascii="Arial" w:hAnsi="Arial" w:cs="Arial"/>
          <w:b/>
        </w:rPr>
        <w:t xml:space="preserve"> -  </w:t>
      </w:r>
    </w:p>
    <w:p w:rsidR="00BE18BA" w:rsidRDefault="00BE18BA" w:rsidP="0085339F">
      <w:pPr>
        <w:ind w:left="1440"/>
        <w:rPr>
          <w:rFonts w:ascii="Arial" w:hAnsi="Arial" w:cs="Arial"/>
          <w:b/>
        </w:rPr>
      </w:pPr>
      <w:r>
        <w:rPr>
          <w:rFonts w:ascii="Arial" w:hAnsi="Arial" w:cs="Arial"/>
          <w:b/>
        </w:rPr>
        <w:t xml:space="preserve">Foreign </w:t>
      </w:r>
      <w:proofErr w:type="gramStart"/>
      <w:r>
        <w:rPr>
          <w:rFonts w:ascii="Arial" w:hAnsi="Arial" w:cs="Arial"/>
          <w:b/>
        </w:rPr>
        <w:t>Per</w:t>
      </w:r>
      <w:proofErr w:type="gramEnd"/>
      <w:r>
        <w:rPr>
          <w:rFonts w:ascii="Arial" w:hAnsi="Arial" w:cs="Arial"/>
          <w:b/>
        </w:rPr>
        <w:t xml:space="preserve"> Diem:</w:t>
      </w:r>
      <w:r w:rsidR="0085339F">
        <w:rPr>
          <w:rFonts w:ascii="Arial" w:hAnsi="Arial" w:cs="Arial"/>
          <w:b/>
        </w:rPr>
        <w:t xml:space="preserve"> </w:t>
      </w:r>
      <w:hyperlink r:id="rId25" w:history="1">
        <w:r w:rsidR="0085339F" w:rsidRPr="00A52F54">
          <w:rPr>
            <w:rStyle w:val="Hyperlink"/>
            <w:rFonts w:ascii="Arial" w:hAnsi="Arial" w:cs="Arial"/>
            <w:b/>
          </w:rPr>
          <w:t>http://aoprals.state.gov/content.asp?content_id=184&amp;menu_id=78</w:t>
        </w:r>
      </w:hyperlink>
    </w:p>
    <w:p w:rsidR="008C3D5C" w:rsidRDefault="008C3D5C" w:rsidP="008C3D5C">
      <w:pPr>
        <w:rPr>
          <w:rFonts w:ascii="Arial" w:hAnsi="Arial" w:cs="Arial"/>
          <w:b/>
        </w:rPr>
      </w:pPr>
    </w:p>
    <w:p w:rsidR="008C3D5C" w:rsidRDefault="008C3D5C" w:rsidP="00974181">
      <w:pPr>
        <w:rPr>
          <w:rFonts w:ascii="Arial" w:hAnsi="Arial" w:cs="Arial"/>
          <w:b/>
        </w:rPr>
      </w:pPr>
    </w:p>
    <w:p w:rsidR="001456C4" w:rsidRDefault="001456C4" w:rsidP="00974181">
      <w:pPr>
        <w:rPr>
          <w:rFonts w:ascii="Arial" w:hAnsi="Arial" w:cs="Arial"/>
          <w:b/>
        </w:rPr>
      </w:pPr>
    </w:p>
    <w:p w:rsidR="005E0737" w:rsidRDefault="005E0737" w:rsidP="00974181">
      <w:pPr>
        <w:rPr>
          <w:rFonts w:ascii="Arial" w:hAnsi="Arial" w:cs="Arial"/>
          <w:b/>
        </w:rPr>
      </w:pPr>
    </w:p>
    <w:p w:rsidR="00707B20" w:rsidRDefault="00707B20" w:rsidP="00974181">
      <w:pPr>
        <w:rPr>
          <w:rFonts w:ascii="Arial" w:hAnsi="Arial" w:cs="Arial"/>
          <w:b/>
        </w:rPr>
      </w:pPr>
    </w:p>
    <w:p w:rsidR="00707B20" w:rsidRDefault="00707B20" w:rsidP="00974181">
      <w:pPr>
        <w:rPr>
          <w:rFonts w:ascii="Arial" w:hAnsi="Arial" w:cs="Arial"/>
          <w:b/>
        </w:rPr>
      </w:pPr>
    </w:p>
    <w:p w:rsidR="00707B20" w:rsidRDefault="00707B20" w:rsidP="00974181">
      <w:pPr>
        <w:rPr>
          <w:rFonts w:ascii="Arial" w:hAnsi="Arial" w:cs="Arial"/>
          <w:b/>
        </w:rPr>
      </w:pPr>
    </w:p>
    <w:p w:rsidR="00707B20" w:rsidRDefault="00707B20" w:rsidP="00974181">
      <w:pPr>
        <w:rPr>
          <w:rFonts w:ascii="Arial" w:hAnsi="Arial" w:cs="Arial"/>
          <w:b/>
        </w:rPr>
      </w:pPr>
    </w:p>
    <w:p w:rsidR="00707B20" w:rsidRDefault="00707B20" w:rsidP="00974181">
      <w:pPr>
        <w:rPr>
          <w:rFonts w:ascii="Arial" w:hAnsi="Arial" w:cs="Arial"/>
          <w:b/>
        </w:rPr>
      </w:pPr>
    </w:p>
    <w:p w:rsidR="008C3D5C" w:rsidRDefault="008C3D5C" w:rsidP="00974181">
      <w:pPr>
        <w:rPr>
          <w:rFonts w:ascii="Arial" w:hAnsi="Arial" w:cs="Arial"/>
          <w:b/>
        </w:rPr>
      </w:pPr>
    </w:p>
    <w:p w:rsidR="008C3D5C" w:rsidRDefault="008C3D5C" w:rsidP="008C3D5C">
      <w:pPr>
        <w:jc w:val="center"/>
        <w:rPr>
          <w:rFonts w:ascii="Arial" w:hAnsi="Arial" w:cs="Arial"/>
          <w:b/>
          <w:sz w:val="40"/>
        </w:rPr>
      </w:pPr>
      <w:r w:rsidRPr="00974181">
        <w:rPr>
          <w:rFonts w:ascii="Arial" w:hAnsi="Arial" w:cs="Arial"/>
          <w:b/>
          <w:sz w:val="40"/>
        </w:rPr>
        <w:lastRenderedPageBreak/>
        <w:t>TRAVEL</w:t>
      </w:r>
    </w:p>
    <w:p w:rsidR="008C3D5C" w:rsidRDefault="00870E29" w:rsidP="008C3D5C">
      <w:pPr>
        <w:jc w:val="center"/>
        <w:rPr>
          <w:rFonts w:ascii="Arial" w:hAnsi="Arial" w:cs="Arial"/>
          <w:b/>
          <w:sz w:val="40"/>
        </w:rPr>
      </w:pPr>
      <w:r>
        <w:rPr>
          <w:rFonts w:ascii="Arial" w:hAnsi="Arial" w:cs="Arial"/>
          <w:b/>
          <w:noProof/>
          <w:sz w:val="40"/>
        </w:rPr>
        <w:pict>
          <v:shape id="_x0000_s1027" type="#_x0000_t32" style="position:absolute;left:0;text-align:left;margin-left:-15.8pt;margin-top:54.3pt;width:496.95pt;height:0;z-index:251660288" o:connectortype="straight"/>
        </w:pict>
      </w:r>
      <w:r w:rsidR="008C3D5C">
        <w:rPr>
          <w:rFonts w:ascii="Arial" w:hAnsi="Arial" w:cs="Arial"/>
          <w:b/>
          <w:noProof/>
        </w:rPr>
        <w:drawing>
          <wp:inline distT="0" distB="0" distL="0" distR="0">
            <wp:extent cx="761536" cy="618714"/>
            <wp:effectExtent l="19050" t="0" r="464" b="0"/>
            <wp:docPr id="1" name="Picture 1" descr="C:\Documents and Settings\Virginia Kelley\Local Settings\Temporary Internet Files\Content.IE5\QNWT6PGV\MC90005635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rginia Kelley\Local Settings\Temporary Internet Files\Content.IE5\QNWT6PGV\MC900056352[1].wmf"/>
                    <pic:cNvPicPr>
                      <a:picLocks noChangeAspect="1" noChangeArrowheads="1"/>
                    </pic:cNvPicPr>
                  </pic:nvPicPr>
                  <pic:blipFill>
                    <a:blip r:embed="rId8" cstate="print"/>
                    <a:srcRect/>
                    <a:stretch>
                      <a:fillRect/>
                    </a:stretch>
                  </pic:blipFill>
                  <pic:spPr bwMode="auto">
                    <a:xfrm>
                      <a:off x="0" y="0"/>
                      <a:ext cx="761163" cy="618411"/>
                    </a:xfrm>
                    <a:prstGeom prst="rect">
                      <a:avLst/>
                    </a:prstGeom>
                    <a:noFill/>
                    <a:ln w="9525">
                      <a:noFill/>
                      <a:miter lim="800000"/>
                      <a:headEnd/>
                      <a:tailEnd/>
                    </a:ln>
                  </pic:spPr>
                </pic:pic>
              </a:graphicData>
            </a:graphic>
          </wp:inline>
        </w:drawing>
      </w:r>
    </w:p>
    <w:p w:rsidR="008C3D5C" w:rsidRDefault="008C3D5C" w:rsidP="008C3D5C">
      <w:pPr>
        <w:jc w:val="center"/>
        <w:rPr>
          <w:rFonts w:ascii="Arial" w:hAnsi="Arial" w:cs="Arial"/>
          <w:b/>
          <w:sz w:val="32"/>
        </w:rPr>
      </w:pPr>
      <w:r>
        <w:rPr>
          <w:rFonts w:ascii="Arial" w:hAnsi="Arial" w:cs="Arial"/>
          <w:b/>
          <w:sz w:val="32"/>
        </w:rPr>
        <w:t>General Information</w:t>
      </w:r>
    </w:p>
    <w:p w:rsidR="008C3D5C" w:rsidRDefault="008C3D5C" w:rsidP="008C3D5C">
      <w:pPr>
        <w:jc w:val="center"/>
        <w:rPr>
          <w:rFonts w:ascii="Arial" w:hAnsi="Arial" w:cs="Arial"/>
          <w:b/>
          <w:sz w:val="32"/>
        </w:rPr>
      </w:pPr>
    </w:p>
    <w:p w:rsidR="00FB1179" w:rsidRDefault="008C3D5C" w:rsidP="008C3D5C">
      <w:pPr>
        <w:jc w:val="both"/>
        <w:rPr>
          <w:rFonts w:ascii="Arial" w:hAnsi="Arial" w:cs="Arial"/>
          <w:b/>
        </w:rPr>
      </w:pPr>
      <w:r w:rsidRPr="008C3D5C">
        <w:rPr>
          <w:rFonts w:ascii="Arial" w:hAnsi="Arial" w:cs="Arial"/>
          <w:b/>
        </w:rPr>
        <w:t>Official Telephone Calls</w:t>
      </w:r>
      <w:r w:rsidR="00FB1179">
        <w:rPr>
          <w:rFonts w:ascii="Arial" w:hAnsi="Arial" w:cs="Arial"/>
          <w:b/>
        </w:rPr>
        <w:t xml:space="preserve"> – </w:t>
      </w:r>
    </w:p>
    <w:p w:rsidR="00FB1179" w:rsidRPr="00FB1179" w:rsidRDefault="00FB1179" w:rsidP="00FB1179">
      <w:pPr>
        <w:ind w:left="720"/>
        <w:jc w:val="both"/>
        <w:rPr>
          <w:rFonts w:ascii="Arial" w:hAnsi="Arial" w:cs="Arial"/>
        </w:rPr>
      </w:pPr>
      <w:r w:rsidRPr="00FB1179">
        <w:rPr>
          <w:rFonts w:ascii="Arial" w:hAnsi="Arial" w:cs="Arial"/>
        </w:rPr>
        <w:t>A traveler must be in travel status at least two consecutive nights to claim phone calls.</w:t>
      </w:r>
      <w:r w:rsidR="001C3278">
        <w:rPr>
          <w:rFonts w:ascii="Arial" w:hAnsi="Arial" w:cs="Arial"/>
        </w:rPr>
        <w:t xml:space="preserve">  </w:t>
      </w:r>
      <w:r w:rsidR="001C3278" w:rsidRPr="00707B20">
        <w:rPr>
          <w:rFonts w:ascii="Arial" w:hAnsi="Arial" w:cs="Arial"/>
        </w:rPr>
        <w:t xml:space="preserve">If the traveler has a Government cell phone </w:t>
      </w:r>
      <w:r w:rsidR="00790A06" w:rsidRPr="00707B20">
        <w:rPr>
          <w:rFonts w:ascii="Arial" w:hAnsi="Arial" w:cs="Arial"/>
        </w:rPr>
        <w:t xml:space="preserve">with unlimited calling, </w:t>
      </w:r>
      <w:r w:rsidR="001C3278" w:rsidRPr="00707B20">
        <w:rPr>
          <w:rFonts w:ascii="Arial" w:hAnsi="Arial" w:cs="Arial"/>
        </w:rPr>
        <w:t>they are allowed to make one call per day not to exceed 5 minutes to check on the status of the</w:t>
      </w:r>
      <w:r w:rsidR="00790A06" w:rsidRPr="00707B20">
        <w:rPr>
          <w:rFonts w:ascii="Arial" w:hAnsi="Arial" w:cs="Arial"/>
        </w:rPr>
        <w:t>ir</w:t>
      </w:r>
      <w:r w:rsidR="001C3278" w:rsidRPr="00707B20">
        <w:rPr>
          <w:rFonts w:ascii="Arial" w:hAnsi="Arial" w:cs="Arial"/>
        </w:rPr>
        <w:t xml:space="preserve"> residence in lieu of claiming the phone calls</w:t>
      </w:r>
      <w:r w:rsidR="00790A06" w:rsidRPr="00707B20">
        <w:rPr>
          <w:rFonts w:ascii="Arial" w:hAnsi="Arial" w:cs="Arial"/>
        </w:rPr>
        <w:t xml:space="preserve"> on their voucher</w:t>
      </w:r>
      <w:r w:rsidR="001C3278" w:rsidRPr="00707B20">
        <w:rPr>
          <w:rFonts w:ascii="Arial" w:hAnsi="Arial" w:cs="Arial"/>
        </w:rPr>
        <w:t>.</w:t>
      </w:r>
      <w:r w:rsidR="001C3278">
        <w:rPr>
          <w:rFonts w:ascii="Arial" w:hAnsi="Arial" w:cs="Arial"/>
        </w:rPr>
        <w:t xml:space="preserve">  </w:t>
      </w:r>
    </w:p>
    <w:p w:rsidR="00FB1179" w:rsidRDefault="00FB1179" w:rsidP="00FB1179">
      <w:pPr>
        <w:ind w:left="720"/>
        <w:jc w:val="both"/>
        <w:rPr>
          <w:rFonts w:ascii="Arial" w:hAnsi="Arial" w:cs="Arial"/>
        </w:rPr>
      </w:pPr>
      <w:r w:rsidRPr="00FB1179">
        <w:rPr>
          <w:rFonts w:ascii="Arial" w:hAnsi="Arial" w:cs="Arial"/>
        </w:rPr>
        <w:t xml:space="preserve">If travel is within the 50 states, the District of Columbia, Puerto Rico, or the Virgin Islands, the maximum reimbursement is </w:t>
      </w:r>
      <w:r w:rsidRPr="00FB1179">
        <w:rPr>
          <w:rFonts w:ascii="Arial" w:hAnsi="Arial" w:cs="Arial"/>
          <w:b/>
        </w:rPr>
        <w:t>$5.00</w:t>
      </w:r>
      <w:r w:rsidRPr="00FB1179">
        <w:rPr>
          <w:rFonts w:ascii="Arial" w:hAnsi="Arial" w:cs="Arial"/>
        </w:rPr>
        <w:t xml:space="preserve"> per night.   </w:t>
      </w:r>
    </w:p>
    <w:p w:rsidR="00FB1179" w:rsidRDefault="00FB1179" w:rsidP="00FB1179">
      <w:pPr>
        <w:ind w:left="720"/>
        <w:jc w:val="both"/>
        <w:rPr>
          <w:rFonts w:ascii="Arial" w:hAnsi="Arial" w:cs="Arial"/>
        </w:rPr>
      </w:pPr>
      <w:r>
        <w:rPr>
          <w:rFonts w:ascii="Arial" w:hAnsi="Arial" w:cs="Arial"/>
        </w:rPr>
        <w:t xml:space="preserve">If travel is outside the 50 states, the District of Columbia, Puerto Rico, or the Virgin Islands, the maximum reimbursement is </w:t>
      </w:r>
      <w:r w:rsidRPr="00FB1179">
        <w:rPr>
          <w:rFonts w:ascii="Arial" w:hAnsi="Arial" w:cs="Arial"/>
          <w:b/>
        </w:rPr>
        <w:t>$15.00</w:t>
      </w:r>
      <w:r>
        <w:rPr>
          <w:rFonts w:ascii="Arial" w:hAnsi="Arial" w:cs="Arial"/>
        </w:rPr>
        <w:t xml:space="preserve"> per night. </w:t>
      </w:r>
    </w:p>
    <w:p w:rsidR="00222FDF" w:rsidRPr="00707B20" w:rsidRDefault="00222FDF" w:rsidP="00222FDF">
      <w:pPr>
        <w:autoSpaceDE w:val="0"/>
        <w:autoSpaceDN w:val="0"/>
        <w:adjustRightInd w:val="0"/>
        <w:spacing w:before="0" w:beforeAutospacing="0" w:after="0" w:afterAutospacing="0"/>
        <w:rPr>
          <w:rFonts w:ascii="Arial" w:hAnsi="Arial" w:cs="Arial"/>
          <w:sz w:val="22"/>
          <w:szCs w:val="22"/>
        </w:rPr>
      </w:pPr>
      <w:r w:rsidRPr="00707B20">
        <w:rPr>
          <w:rFonts w:ascii="Arial" w:hAnsi="Arial" w:cs="Arial"/>
          <w:sz w:val="22"/>
          <w:szCs w:val="22"/>
        </w:rPr>
        <w:t>Reimbursement of telephone calls of a personal nature during official travel are authorized as being in the interest of the government when an employee, traveling in excess of one night on government business, makes a brief call (maximum reimbursement is $5.00 per day for domestic travel and $15.00 per day for foreign travel) to his or her residence, or to a member of the immediate family within the local duty station’s immediate commuting area. According to DR 2300-3, “the purpose of the telephone call is to discuss household matters with the spouse, minor</w:t>
      </w:r>
      <w:r w:rsidR="00790A06" w:rsidRPr="00707B20">
        <w:rPr>
          <w:rFonts w:ascii="Arial" w:hAnsi="Arial" w:cs="Arial"/>
          <w:sz w:val="22"/>
          <w:szCs w:val="22"/>
        </w:rPr>
        <w:t xml:space="preserve"> </w:t>
      </w:r>
      <w:r w:rsidRPr="00707B20">
        <w:rPr>
          <w:rFonts w:ascii="Arial" w:hAnsi="Arial" w:cs="Arial"/>
          <w:sz w:val="22"/>
          <w:szCs w:val="22"/>
        </w:rPr>
        <w:t>children, or anyone sharing the same residence.” DR 2300-3 also states that “claims will be allowed for calls placed to the local duty station commuting area on the day of return from official travel only for notification of a change in schedule.” Local calls made at the TDY location are reimbursable only if they were made for official business purposes. Remember, your signature on a travel voucher certifies that all reimbursable calls were made in accordance with DR 2300-</w:t>
      </w:r>
      <w:r w:rsidR="00790A06" w:rsidRPr="00707B20">
        <w:rPr>
          <w:rFonts w:ascii="Arial" w:hAnsi="Arial" w:cs="Arial"/>
          <w:sz w:val="22"/>
          <w:szCs w:val="22"/>
        </w:rPr>
        <w:t>3.</w:t>
      </w:r>
    </w:p>
    <w:p w:rsidR="00FB1179" w:rsidRPr="00707B20" w:rsidRDefault="00FB1179" w:rsidP="00FB1179">
      <w:pPr>
        <w:jc w:val="both"/>
        <w:rPr>
          <w:rFonts w:ascii="Arial" w:hAnsi="Arial" w:cs="Arial"/>
          <w:b/>
        </w:rPr>
      </w:pPr>
      <w:r w:rsidRPr="00707B20">
        <w:rPr>
          <w:rFonts w:ascii="Arial" w:hAnsi="Arial" w:cs="Arial"/>
          <w:b/>
        </w:rPr>
        <w:t>Compensatory Time Off for Travel –</w:t>
      </w:r>
    </w:p>
    <w:p w:rsidR="008F3D1C" w:rsidRPr="008F3D1C" w:rsidRDefault="008F3D1C" w:rsidP="00FB1179">
      <w:pPr>
        <w:jc w:val="both"/>
        <w:rPr>
          <w:rFonts w:ascii="Arial" w:hAnsi="Arial" w:cs="Arial"/>
        </w:rPr>
      </w:pPr>
      <w:r>
        <w:rPr>
          <w:rFonts w:ascii="Arial" w:hAnsi="Arial" w:cs="Arial"/>
          <w:b/>
        </w:rPr>
        <w:tab/>
      </w:r>
      <w:r w:rsidRPr="008F3D1C">
        <w:rPr>
          <w:rFonts w:ascii="Arial" w:hAnsi="Arial" w:cs="Arial"/>
        </w:rPr>
        <w:t>Reference P &amp; P 402.3</w:t>
      </w:r>
      <w:r w:rsidR="00FE18A2">
        <w:rPr>
          <w:rFonts w:ascii="Arial" w:hAnsi="Arial" w:cs="Arial"/>
        </w:rPr>
        <w:t>,</w:t>
      </w:r>
      <w:r w:rsidRPr="008F3D1C">
        <w:rPr>
          <w:rFonts w:ascii="Arial" w:hAnsi="Arial" w:cs="Arial"/>
        </w:rPr>
        <w:t xml:space="preserve"> Section 5 </w:t>
      </w:r>
    </w:p>
    <w:p w:rsidR="008F3D1C" w:rsidRPr="008F3D1C" w:rsidRDefault="008F3D1C" w:rsidP="008F3D1C">
      <w:pPr>
        <w:ind w:left="720"/>
        <w:jc w:val="both"/>
        <w:rPr>
          <w:rFonts w:ascii="Arial" w:hAnsi="Arial" w:cs="Arial"/>
        </w:rPr>
      </w:pPr>
      <w:r w:rsidRPr="008F3D1C">
        <w:rPr>
          <w:rFonts w:ascii="Arial" w:hAnsi="Arial" w:cs="Arial"/>
        </w:rPr>
        <w:t xml:space="preserve">Compensatory time is earned only when travel occurs </w:t>
      </w:r>
      <w:r w:rsidRPr="00FE18A2">
        <w:rPr>
          <w:rFonts w:ascii="Arial" w:hAnsi="Arial" w:cs="Arial"/>
          <w:b/>
        </w:rPr>
        <w:t>outside</w:t>
      </w:r>
      <w:r w:rsidRPr="008F3D1C">
        <w:rPr>
          <w:rFonts w:ascii="Arial" w:hAnsi="Arial" w:cs="Arial"/>
        </w:rPr>
        <w:t xml:space="preserve"> employee’s schedule tour of duty. </w:t>
      </w:r>
      <w:r w:rsidR="00FB1179" w:rsidRPr="008F3D1C">
        <w:rPr>
          <w:rFonts w:ascii="Arial" w:hAnsi="Arial" w:cs="Arial"/>
        </w:rPr>
        <w:tab/>
      </w:r>
    </w:p>
    <w:p w:rsidR="00FB1179" w:rsidRPr="008F3D1C" w:rsidRDefault="00FB1179" w:rsidP="00FE18A2">
      <w:pPr>
        <w:ind w:left="720" w:firstLine="720"/>
        <w:jc w:val="both"/>
        <w:rPr>
          <w:rFonts w:ascii="Arial" w:hAnsi="Arial" w:cs="Arial"/>
        </w:rPr>
      </w:pPr>
      <w:r w:rsidRPr="008F3D1C">
        <w:rPr>
          <w:rFonts w:ascii="Arial" w:hAnsi="Arial" w:cs="Arial"/>
        </w:rPr>
        <w:t xml:space="preserve">Creditable </w:t>
      </w:r>
      <w:r w:rsidR="00FE18A2">
        <w:rPr>
          <w:rFonts w:ascii="Arial" w:hAnsi="Arial" w:cs="Arial"/>
        </w:rPr>
        <w:t>T</w:t>
      </w:r>
      <w:r w:rsidRPr="008F3D1C">
        <w:rPr>
          <w:rFonts w:ascii="Arial" w:hAnsi="Arial" w:cs="Arial"/>
        </w:rPr>
        <w:t>ime:</w:t>
      </w:r>
    </w:p>
    <w:p w:rsidR="00FB1179" w:rsidRPr="00FE18A2" w:rsidRDefault="008F3D1C" w:rsidP="00FE18A2">
      <w:pPr>
        <w:pStyle w:val="ListParagraph"/>
        <w:numPr>
          <w:ilvl w:val="3"/>
          <w:numId w:val="1"/>
        </w:numPr>
        <w:jc w:val="both"/>
        <w:rPr>
          <w:rFonts w:ascii="Arial" w:hAnsi="Arial" w:cs="Arial"/>
        </w:rPr>
      </w:pPr>
      <w:r w:rsidRPr="00FE18A2">
        <w:rPr>
          <w:rFonts w:ascii="Arial" w:hAnsi="Arial" w:cs="Arial"/>
        </w:rPr>
        <w:lastRenderedPageBreak/>
        <w:t xml:space="preserve">Transit time – planes, car, etc. </w:t>
      </w:r>
    </w:p>
    <w:p w:rsidR="008F3D1C" w:rsidRPr="00FE18A2" w:rsidRDefault="008F3D1C" w:rsidP="00FE18A2">
      <w:pPr>
        <w:pStyle w:val="ListParagraph"/>
        <w:numPr>
          <w:ilvl w:val="3"/>
          <w:numId w:val="1"/>
        </w:numPr>
        <w:jc w:val="both"/>
        <w:rPr>
          <w:rFonts w:ascii="Arial" w:hAnsi="Arial" w:cs="Arial"/>
        </w:rPr>
      </w:pPr>
      <w:r w:rsidRPr="00FE18A2">
        <w:rPr>
          <w:rFonts w:ascii="Arial" w:hAnsi="Arial" w:cs="Arial"/>
        </w:rPr>
        <w:t xml:space="preserve">Travel to terminal </w:t>
      </w:r>
    </w:p>
    <w:p w:rsidR="008F3D1C" w:rsidRPr="00FE18A2" w:rsidRDefault="008F3D1C" w:rsidP="00FE18A2">
      <w:pPr>
        <w:pStyle w:val="ListParagraph"/>
        <w:numPr>
          <w:ilvl w:val="3"/>
          <w:numId w:val="1"/>
        </w:numPr>
        <w:jc w:val="both"/>
        <w:rPr>
          <w:rFonts w:ascii="Arial" w:hAnsi="Arial" w:cs="Arial"/>
        </w:rPr>
      </w:pPr>
      <w:r w:rsidRPr="00FE18A2">
        <w:rPr>
          <w:rFonts w:ascii="Arial" w:hAnsi="Arial" w:cs="Arial"/>
        </w:rPr>
        <w:t>Time on flight</w:t>
      </w:r>
    </w:p>
    <w:p w:rsidR="00FE18A2" w:rsidRDefault="008F3D1C" w:rsidP="00FB1179">
      <w:pPr>
        <w:pStyle w:val="ListParagraph"/>
        <w:numPr>
          <w:ilvl w:val="3"/>
          <w:numId w:val="1"/>
        </w:numPr>
        <w:jc w:val="both"/>
        <w:rPr>
          <w:rFonts w:ascii="Arial" w:hAnsi="Arial" w:cs="Arial"/>
        </w:rPr>
      </w:pPr>
      <w:r w:rsidRPr="00FE18A2">
        <w:rPr>
          <w:rFonts w:ascii="Arial" w:hAnsi="Arial" w:cs="Arial"/>
        </w:rPr>
        <w:t xml:space="preserve">Waiting time between </w:t>
      </w:r>
      <w:r w:rsidR="00FE18A2" w:rsidRPr="00FE18A2">
        <w:rPr>
          <w:rFonts w:ascii="Arial" w:hAnsi="Arial" w:cs="Arial"/>
        </w:rPr>
        <w:t>flights:</w:t>
      </w:r>
      <w:r w:rsidRPr="00FE18A2">
        <w:rPr>
          <w:rFonts w:ascii="Arial" w:hAnsi="Arial" w:cs="Arial"/>
        </w:rPr>
        <w:t xml:space="preserve"> </w:t>
      </w:r>
    </w:p>
    <w:p w:rsidR="00FE18A2" w:rsidRDefault="008F3D1C" w:rsidP="00FB1179">
      <w:pPr>
        <w:pStyle w:val="ListParagraph"/>
        <w:numPr>
          <w:ilvl w:val="4"/>
          <w:numId w:val="1"/>
        </w:numPr>
        <w:jc w:val="both"/>
        <w:rPr>
          <w:rFonts w:ascii="Arial" w:hAnsi="Arial" w:cs="Arial"/>
        </w:rPr>
      </w:pPr>
      <w:r w:rsidRPr="00FE18A2">
        <w:rPr>
          <w:rFonts w:ascii="Arial" w:hAnsi="Arial" w:cs="Arial"/>
        </w:rPr>
        <w:t xml:space="preserve">Domestic – </w:t>
      </w:r>
      <w:r w:rsidRPr="00FE18A2">
        <w:rPr>
          <w:rFonts w:ascii="Arial" w:hAnsi="Arial" w:cs="Arial"/>
          <w:b/>
        </w:rPr>
        <w:t>2 hours</w:t>
      </w:r>
      <w:r w:rsidRPr="00FE18A2">
        <w:rPr>
          <w:rFonts w:ascii="Arial" w:hAnsi="Arial" w:cs="Arial"/>
        </w:rPr>
        <w:t xml:space="preserve"> maximum </w:t>
      </w:r>
    </w:p>
    <w:p w:rsidR="008F3D1C" w:rsidRDefault="008F3D1C" w:rsidP="00FB1179">
      <w:pPr>
        <w:pStyle w:val="ListParagraph"/>
        <w:numPr>
          <w:ilvl w:val="4"/>
          <w:numId w:val="1"/>
        </w:numPr>
        <w:jc w:val="both"/>
        <w:rPr>
          <w:rFonts w:ascii="Arial" w:hAnsi="Arial" w:cs="Arial"/>
        </w:rPr>
      </w:pPr>
      <w:r w:rsidRPr="00FE18A2">
        <w:rPr>
          <w:rFonts w:ascii="Arial" w:hAnsi="Arial" w:cs="Arial"/>
        </w:rPr>
        <w:t xml:space="preserve">Foreign – </w:t>
      </w:r>
      <w:r w:rsidRPr="00FE18A2">
        <w:rPr>
          <w:rFonts w:ascii="Arial" w:hAnsi="Arial" w:cs="Arial"/>
          <w:b/>
        </w:rPr>
        <w:t>3 hours</w:t>
      </w:r>
      <w:r w:rsidRPr="00FE18A2">
        <w:rPr>
          <w:rFonts w:ascii="Arial" w:hAnsi="Arial" w:cs="Arial"/>
        </w:rPr>
        <w:t xml:space="preserve"> max</w:t>
      </w:r>
      <w:r w:rsidR="00FE18A2" w:rsidRPr="00FE18A2">
        <w:rPr>
          <w:rFonts w:ascii="Arial" w:hAnsi="Arial" w:cs="Arial"/>
        </w:rPr>
        <w:t>i</w:t>
      </w:r>
      <w:r w:rsidRPr="00FE18A2">
        <w:rPr>
          <w:rFonts w:ascii="Arial" w:hAnsi="Arial" w:cs="Arial"/>
        </w:rPr>
        <w:t xml:space="preserve">mum </w:t>
      </w:r>
    </w:p>
    <w:p w:rsidR="00FE18A2" w:rsidRDefault="00FE18A2" w:rsidP="00FE18A2">
      <w:pPr>
        <w:ind w:left="1440"/>
        <w:jc w:val="both"/>
        <w:rPr>
          <w:rFonts w:ascii="Arial" w:hAnsi="Arial" w:cs="Arial"/>
        </w:rPr>
      </w:pPr>
      <w:r>
        <w:rPr>
          <w:rFonts w:ascii="Arial" w:hAnsi="Arial" w:cs="Arial"/>
        </w:rPr>
        <w:t>Non Creditable Time:</w:t>
      </w:r>
    </w:p>
    <w:p w:rsidR="00FE18A2" w:rsidRPr="00FE18A2" w:rsidRDefault="00FE18A2" w:rsidP="00FE18A2">
      <w:pPr>
        <w:pStyle w:val="ListParagraph"/>
        <w:numPr>
          <w:ilvl w:val="0"/>
          <w:numId w:val="5"/>
        </w:numPr>
        <w:jc w:val="both"/>
        <w:rPr>
          <w:rFonts w:ascii="Arial" w:hAnsi="Arial" w:cs="Arial"/>
        </w:rPr>
      </w:pPr>
      <w:r w:rsidRPr="00FE18A2">
        <w:rPr>
          <w:rFonts w:ascii="Arial" w:hAnsi="Arial" w:cs="Arial"/>
        </w:rPr>
        <w:t xml:space="preserve">Meal Time </w:t>
      </w:r>
    </w:p>
    <w:p w:rsidR="00FE18A2" w:rsidRDefault="00FE18A2" w:rsidP="00FE18A2">
      <w:pPr>
        <w:pStyle w:val="ListParagraph"/>
        <w:numPr>
          <w:ilvl w:val="0"/>
          <w:numId w:val="5"/>
        </w:numPr>
        <w:jc w:val="both"/>
        <w:rPr>
          <w:rFonts w:ascii="Arial" w:hAnsi="Arial" w:cs="Arial"/>
        </w:rPr>
      </w:pPr>
      <w:r w:rsidRPr="00FE18A2">
        <w:rPr>
          <w:rFonts w:ascii="Arial" w:hAnsi="Arial" w:cs="Arial"/>
        </w:rPr>
        <w:t xml:space="preserve">Commute time to work </w:t>
      </w:r>
    </w:p>
    <w:p w:rsidR="00FE18A2" w:rsidRDefault="00FE18A2" w:rsidP="00FE18A2">
      <w:pPr>
        <w:jc w:val="both"/>
        <w:rPr>
          <w:rFonts w:ascii="Arial" w:hAnsi="Arial" w:cs="Arial"/>
        </w:rPr>
      </w:pPr>
    </w:p>
    <w:p w:rsidR="00674430" w:rsidRDefault="00904427" w:rsidP="00FE18A2">
      <w:pPr>
        <w:jc w:val="both"/>
        <w:rPr>
          <w:rFonts w:ascii="Arial" w:hAnsi="Arial" w:cs="Arial"/>
          <w:b/>
        </w:rPr>
      </w:pPr>
      <w:r>
        <w:rPr>
          <w:rFonts w:ascii="Arial" w:hAnsi="Arial" w:cs="Arial"/>
          <w:b/>
        </w:rPr>
        <w:t>Vouchering for Cancelled Trips</w:t>
      </w:r>
    </w:p>
    <w:p w:rsidR="00904427" w:rsidRPr="00707B20" w:rsidRDefault="00904427" w:rsidP="00904427">
      <w:pPr>
        <w:ind w:left="720"/>
        <w:jc w:val="both"/>
        <w:rPr>
          <w:rFonts w:ascii="Arial" w:hAnsi="Arial" w:cs="Arial"/>
        </w:rPr>
      </w:pPr>
      <w:r w:rsidRPr="00904427">
        <w:rPr>
          <w:rFonts w:ascii="Arial" w:hAnsi="Arial" w:cs="Arial"/>
        </w:rPr>
        <w:t xml:space="preserve">Once </w:t>
      </w:r>
      <w:r>
        <w:rPr>
          <w:rFonts w:ascii="Arial" w:hAnsi="Arial" w:cs="Arial"/>
        </w:rPr>
        <w:t xml:space="preserve">a reservation has been </w:t>
      </w:r>
      <w:r w:rsidRPr="00904427">
        <w:rPr>
          <w:rFonts w:ascii="Arial" w:hAnsi="Arial" w:cs="Arial"/>
        </w:rPr>
        <w:t xml:space="preserve">ticketed </w:t>
      </w:r>
      <w:r>
        <w:rPr>
          <w:rFonts w:ascii="Arial" w:hAnsi="Arial" w:cs="Arial"/>
        </w:rPr>
        <w:t>by SATO</w:t>
      </w:r>
      <w:r w:rsidRPr="00904427">
        <w:rPr>
          <w:rFonts w:ascii="Arial" w:hAnsi="Arial" w:cs="Arial"/>
        </w:rPr>
        <w:t xml:space="preserve">, it is required to voucher that authorization for the </w:t>
      </w:r>
      <w:r>
        <w:rPr>
          <w:rFonts w:ascii="Arial" w:hAnsi="Arial" w:cs="Arial"/>
        </w:rPr>
        <w:t xml:space="preserve">TAV and TCM </w:t>
      </w:r>
      <w:r w:rsidRPr="00904427">
        <w:rPr>
          <w:rFonts w:ascii="Arial" w:hAnsi="Arial" w:cs="Arial"/>
        </w:rPr>
        <w:t>fees</w:t>
      </w:r>
      <w:r>
        <w:rPr>
          <w:rFonts w:ascii="Arial" w:hAnsi="Arial" w:cs="Arial"/>
        </w:rPr>
        <w:t xml:space="preserve">. </w:t>
      </w:r>
      <w:r w:rsidR="001C3278">
        <w:rPr>
          <w:rFonts w:ascii="Arial" w:hAnsi="Arial" w:cs="Arial"/>
        </w:rPr>
        <w:t xml:space="preserve"> </w:t>
      </w:r>
      <w:r w:rsidR="00790A06" w:rsidRPr="00707B20">
        <w:rPr>
          <w:rFonts w:ascii="Arial" w:hAnsi="Arial" w:cs="Arial"/>
        </w:rPr>
        <w:t>If ticketed, y</w:t>
      </w:r>
      <w:r w:rsidR="001C3278" w:rsidRPr="00707B20">
        <w:rPr>
          <w:rFonts w:ascii="Arial" w:hAnsi="Arial" w:cs="Arial"/>
        </w:rPr>
        <w:t xml:space="preserve">ou must call SATO to cancel the flight reservations or the traveler will not receive credit for the tickets. </w:t>
      </w:r>
    </w:p>
    <w:p w:rsidR="00FE18A2" w:rsidRPr="00674430" w:rsidRDefault="00904427" w:rsidP="00FE18A2">
      <w:pPr>
        <w:jc w:val="both"/>
        <w:rPr>
          <w:rFonts w:ascii="Arial" w:hAnsi="Arial" w:cs="Arial"/>
          <w:b/>
        </w:rPr>
      </w:pPr>
      <w:r>
        <w:rPr>
          <w:rFonts w:ascii="Arial" w:hAnsi="Arial" w:cs="Arial"/>
          <w:b/>
        </w:rPr>
        <w:t>S</w:t>
      </w:r>
      <w:r w:rsidR="00FE18A2" w:rsidRPr="00674430">
        <w:rPr>
          <w:rFonts w:ascii="Arial" w:hAnsi="Arial" w:cs="Arial"/>
          <w:b/>
        </w:rPr>
        <w:t xml:space="preserve">teps for Requesting Outside Funds from Non-Federal Source </w:t>
      </w:r>
    </w:p>
    <w:p w:rsidR="00FE18A2" w:rsidRPr="00707B20" w:rsidRDefault="00FE18A2" w:rsidP="00855C88">
      <w:pPr>
        <w:rPr>
          <w:rFonts w:ascii="Arial" w:hAnsi="Arial" w:cs="Arial"/>
        </w:rPr>
      </w:pPr>
      <w:r>
        <w:rPr>
          <w:rFonts w:ascii="Arial" w:hAnsi="Arial" w:cs="Arial"/>
        </w:rPr>
        <w:t xml:space="preserve">Provide with the memo a copy of the letter or email which invites the traveler to participate or present at the meeting and </w:t>
      </w:r>
      <w:r w:rsidR="00855C88" w:rsidRPr="00707B20">
        <w:rPr>
          <w:rFonts w:ascii="Arial" w:hAnsi="Arial" w:cs="Arial"/>
        </w:rPr>
        <w:t>must state specifically what e</w:t>
      </w:r>
      <w:r w:rsidR="001456C4" w:rsidRPr="00707B20">
        <w:rPr>
          <w:rFonts w:ascii="Arial" w:hAnsi="Arial" w:cs="Arial"/>
        </w:rPr>
        <w:t>xpenses will be provided or reimbursed to the agency</w:t>
      </w:r>
      <w:r w:rsidR="00855C88" w:rsidRPr="00707B20">
        <w:rPr>
          <w:rFonts w:ascii="Arial" w:hAnsi="Arial" w:cs="Arial"/>
        </w:rPr>
        <w:t xml:space="preserve">. </w:t>
      </w:r>
    </w:p>
    <w:p w:rsidR="001F64D7" w:rsidRPr="00707B20" w:rsidRDefault="00FE18A2" w:rsidP="001F64D7">
      <w:pPr>
        <w:pStyle w:val="ListParagraph"/>
        <w:numPr>
          <w:ilvl w:val="0"/>
          <w:numId w:val="6"/>
        </w:numPr>
        <w:spacing w:line="360" w:lineRule="auto"/>
        <w:jc w:val="both"/>
        <w:rPr>
          <w:rFonts w:ascii="Arial" w:hAnsi="Arial" w:cs="Arial"/>
        </w:rPr>
      </w:pPr>
      <w:r w:rsidRPr="00707B20">
        <w:rPr>
          <w:rFonts w:ascii="Arial" w:hAnsi="Arial" w:cs="Arial"/>
        </w:rPr>
        <w:t xml:space="preserve">Provide a </w:t>
      </w:r>
      <w:r w:rsidR="00855C88" w:rsidRPr="00707B20">
        <w:rPr>
          <w:rFonts w:ascii="Arial" w:hAnsi="Arial" w:cs="Arial"/>
        </w:rPr>
        <w:t>letter</w:t>
      </w:r>
      <w:r w:rsidR="001F64D7" w:rsidRPr="00707B20">
        <w:rPr>
          <w:rFonts w:ascii="Arial" w:hAnsi="Arial" w:cs="Arial"/>
        </w:rPr>
        <w:t xml:space="preserve"> </w:t>
      </w:r>
      <w:r w:rsidRPr="00707B20">
        <w:rPr>
          <w:rFonts w:ascii="Arial" w:hAnsi="Arial" w:cs="Arial"/>
        </w:rPr>
        <w:t>to the non-federal source</w:t>
      </w:r>
      <w:r w:rsidR="00444011" w:rsidRPr="00707B20">
        <w:rPr>
          <w:rFonts w:ascii="Arial" w:hAnsi="Arial" w:cs="Arial"/>
        </w:rPr>
        <w:t xml:space="preserve"> from the Area Director</w:t>
      </w:r>
      <w:r w:rsidRPr="00707B20">
        <w:rPr>
          <w:rFonts w:ascii="Arial" w:hAnsi="Arial" w:cs="Arial"/>
        </w:rPr>
        <w:t xml:space="preserve"> of the acceptance of funds and specifically state how the payment is expected</w:t>
      </w:r>
      <w:r w:rsidR="00444011" w:rsidRPr="00707B20">
        <w:rPr>
          <w:rFonts w:ascii="Arial" w:hAnsi="Arial" w:cs="Arial"/>
        </w:rPr>
        <w:t xml:space="preserve"> (Sample on next page)</w:t>
      </w:r>
      <w:r w:rsidRPr="00707B20">
        <w:rPr>
          <w:rFonts w:ascii="Arial" w:hAnsi="Arial" w:cs="Arial"/>
        </w:rPr>
        <w:t>.</w:t>
      </w:r>
      <w:r w:rsidR="00226A97" w:rsidRPr="00707B20">
        <w:rPr>
          <w:rFonts w:ascii="Arial" w:hAnsi="Arial" w:cs="Arial"/>
        </w:rPr>
        <w:t xml:space="preserve"> Email this </w:t>
      </w:r>
      <w:r w:rsidR="002E274D" w:rsidRPr="00707B20">
        <w:rPr>
          <w:rFonts w:ascii="Arial" w:hAnsi="Arial" w:cs="Arial"/>
        </w:rPr>
        <w:t xml:space="preserve">letter </w:t>
      </w:r>
      <w:r w:rsidR="00226A97" w:rsidRPr="00707B20">
        <w:rPr>
          <w:rFonts w:ascii="Arial" w:hAnsi="Arial" w:cs="Arial"/>
        </w:rPr>
        <w:t xml:space="preserve">to Cack in a Word document, PDFs are not accepted. </w:t>
      </w:r>
      <w:r w:rsidR="001F64D7" w:rsidRPr="00707B20">
        <w:rPr>
          <w:rFonts w:ascii="Arial" w:hAnsi="Arial" w:cs="Arial"/>
        </w:rPr>
        <w:t xml:space="preserve">The letter of acceptance must include a statement of the mutual benefits and interest between the agency and the non-federal source (merely stating that a mutual benefit exists is not sufficient.  </w:t>
      </w:r>
    </w:p>
    <w:p w:rsidR="00FE18A2" w:rsidRPr="00707B20" w:rsidRDefault="00226A97" w:rsidP="00444011">
      <w:pPr>
        <w:pStyle w:val="ListParagraph"/>
        <w:numPr>
          <w:ilvl w:val="0"/>
          <w:numId w:val="6"/>
        </w:numPr>
        <w:spacing w:line="360" w:lineRule="auto"/>
        <w:jc w:val="both"/>
        <w:rPr>
          <w:rFonts w:ascii="Arial" w:hAnsi="Arial" w:cs="Arial"/>
        </w:rPr>
      </w:pPr>
      <w:r w:rsidRPr="00707B20">
        <w:rPr>
          <w:rFonts w:ascii="Arial" w:hAnsi="Arial" w:cs="Arial"/>
        </w:rPr>
        <w:t>Complete the Co</w:t>
      </w:r>
      <w:r w:rsidR="002E274D" w:rsidRPr="00707B20">
        <w:rPr>
          <w:rFonts w:ascii="Arial" w:hAnsi="Arial" w:cs="Arial"/>
        </w:rPr>
        <w:t xml:space="preserve">nflict Analysis Form as Word document, PDFs </w:t>
      </w:r>
      <w:proofErr w:type="gramStart"/>
      <w:r w:rsidR="002E274D" w:rsidRPr="00707B20">
        <w:rPr>
          <w:rFonts w:ascii="Arial" w:hAnsi="Arial" w:cs="Arial"/>
        </w:rPr>
        <w:t>are</w:t>
      </w:r>
      <w:proofErr w:type="gramEnd"/>
      <w:r w:rsidR="002E274D" w:rsidRPr="00707B20">
        <w:rPr>
          <w:rFonts w:ascii="Arial" w:hAnsi="Arial" w:cs="Arial"/>
        </w:rPr>
        <w:t xml:space="preserve"> not accepted. </w:t>
      </w:r>
      <w:r w:rsidRPr="00707B20">
        <w:rPr>
          <w:rFonts w:ascii="Arial" w:hAnsi="Arial" w:cs="Arial"/>
        </w:rPr>
        <w:t xml:space="preserve"> </w:t>
      </w:r>
      <w:r w:rsidR="001F64D7" w:rsidRPr="00707B20">
        <w:rPr>
          <w:rFonts w:ascii="Arial" w:hAnsi="Arial" w:cs="Arial"/>
        </w:rPr>
        <w:t xml:space="preserve"> </w:t>
      </w:r>
      <w:r w:rsidR="00FE18A2" w:rsidRPr="00707B20">
        <w:rPr>
          <w:rFonts w:ascii="Arial" w:hAnsi="Arial" w:cs="Arial"/>
        </w:rPr>
        <w:t xml:space="preserve"> </w:t>
      </w:r>
      <w:r w:rsidR="001F64D7" w:rsidRPr="00707B20">
        <w:rPr>
          <w:rFonts w:ascii="Arial" w:hAnsi="Arial" w:cs="Arial"/>
        </w:rPr>
        <w:t>On #2 “The purpose of the meeting or similar function.” Must also include a statement of the mutual benefits and interest between the agency and the non-federal source.</w:t>
      </w:r>
    </w:p>
    <w:p w:rsidR="00FE18A2" w:rsidRPr="00707B20" w:rsidRDefault="00FE18A2" w:rsidP="00674430">
      <w:pPr>
        <w:pStyle w:val="ListParagraph"/>
        <w:numPr>
          <w:ilvl w:val="0"/>
          <w:numId w:val="6"/>
        </w:numPr>
        <w:spacing w:line="360" w:lineRule="auto"/>
        <w:jc w:val="both"/>
        <w:rPr>
          <w:rFonts w:ascii="Arial" w:hAnsi="Arial" w:cs="Arial"/>
        </w:rPr>
      </w:pPr>
      <w:r w:rsidRPr="00707B20">
        <w:rPr>
          <w:rFonts w:ascii="Arial" w:hAnsi="Arial" w:cs="Arial"/>
        </w:rPr>
        <w:t>Await AD approval before preparing the travel authorization in GovTrip</w:t>
      </w:r>
      <w:r w:rsidR="001456C4" w:rsidRPr="00707B20">
        <w:rPr>
          <w:rFonts w:ascii="Arial" w:hAnsi="Arial" w:cs="Arial"/>
        </w:rPr>
        <w:t xml:space="preserve"> as a sponsored trip (not invitational)</w:t>
      </w:r>
      <w:r w:rsidRPr="00707B20">
        <w:rPr>
          <w:rFonts w:ascii="Arial" w:hAnsi="Arial" w:cs="Arial"/>
        </w:rPr>
        <w:t xml:space="preserve">. </w:t>
      </w:r>
    </w:p>
    <w:p w:rsidR="00855C88" w:rsidRPr="00707B20" w:rsidRDefault="001456C4" w:rsidP="00855C88">
      <w:pPr>
        <w:pStyle w:val="ListParagraph"/>
        <w:numPr>
          <w:ilvl w:val="0"/>
          <w:numId w:val="6"/>
        </w:numPr>
        <w:spacing w:line="360" w:lineRule="auto"/>
        <w:jc w:val="both"/>
      </w:pPr>
      <w:r w:rsidRPr="00707B20">
        <w:rPr>
          <w:rFonts w:ascii="Arial" w:hAnsi="Arial" w:cs="Arial"/>
        </w:rPr>
        <w:lastRenderedPageBreak/>
        <w:t>Send the “GovTrip Sponsor-Outside Funds Form” to the Travel Specialist to have the non-Federal source entered in GovTrip.</w:t>
      </w:r>
      <w:r w:rsidR="00855C88" w:rsidRPr="00707B20">
        <w:rPr>
          <w:rFonts w:ascii="Arial" w:hAnsi="Arial" w:cs="Arial"/>
        </w:rPr>
        <w:t xml:space="preserve"> </w:t>
      </w:r>
      <w:r w:rsidR="001F64D7" w:rsidRPr="00707B20">
        <w:rPr>
          <w:rFonts w:ascii="Arial" w:hAnsi="Arial" w:cs="Arial"/>
        </w:rPr>
        <w:t xml:space="preserve"> </w:t>
      </w:r>
    </w:p>
    <w:p w:rsidR="001F64D7" w:rsidRPr="00707B20" w:rsidRDefault="001F64D7" w:rsidP="001F64D7">
      <w:pPr>
        <w:pStyle w:val="ListParagraph"/>
        <w:numPr>
          <w:ilvl w:val="0"/>
          <w:numId w:val="6"/>
        </w:numPr>
        <w:spacing w:line="360" w:lineRule="auto"/>
        <w:jc w:val="both"/>
      </w:pPr>
      <w:r w:rsidRPr="00707B20">
        <w:rPr>
          <w:rFonts w:ascii="Arial" w:hAnsi="Arial" w:cs="Arial"/>
        </w:rPr>
        <w:t xml:space="preserve">Once the trip is </w:t>
      </w:r>
      <w:r w:rsidR="006A4607" w:rsidRPr="00707B20">
        <w:rPr>
          <w:rFonts w:ascii="Arial" w:hAnsi="Arial" w:cs="Arial"/>
        </w:rPr>
        <w:t xml:space="preserve">completed </w:t>
      </w:r>
      <w:r w:rsidRPr="00707B20">
        <w:rPr>
          <w:rFonts w:ascii="Arial" w:hAnsi="Arial" w:cs="Arial"/>
        </w:rPr>
        <w:t xml:space="preserve">the 00-305formR, Outside Funds Report, must be completed and sent to Cack. </w:t>
      </w:r>
    </w:p>
    <w:p w:rsidR="001456C4" w:rsidRDefault="001456C4" w:rsidP="002B3E4D">
      <w:pPr>
        <w:contextualSpacing/>
      </w:pPr>
    </w:p>
    <w:p w:rsidR="002B3E4D" w:rsidRDefault="002B3E4D" w:rsidP="002B3E4D">
      <w:pPr>
        <w:contextualSpacing/>
      </w:pPr>
      <w:r>
        <w:t>Mr. Joel C. Meyers</w:t>
      </w:r>
    </w:p>
    <w:p w:rsidR="002B3E4D" w:rsidRDefault="002B3E4D" w:rsidP="002B3E4D">
      <w:pPr>
        <w:contextualSpacing/>
      </w:pPr>
      <w:proofErr w:type="spellStart"/>
      <w:proofErr w:type="gramStart"/>
      <w:r>
        <w:t>Xxxxxxx</w:t>
      </w:r>
      <w:proofErr w:type="spellEnd"/>
      <w:r>
        <w:t xml:space="preserve">  </w:t>
      </w:r>
      <w:proofErr w:type="spellStart"/>
      <w:r>
        <w:t>Xxxxx</w:t>
      </w:r>
      <w:proofErr w:type="spellEnd"/>
      <w:proofErr w:type="gramEnd"/>
      <w:r>
        <w:t xml:space="preserve">  </w:t>
      </w:r>
      <w:proofErr w:type="spellStart"/>
      <w:r>
        <w:t>Xxxxx</w:t>
      </w:r>
      <w:proofErr w:type="spellEnd"/>
    </w:p>
    <w:p w:rsidR="002B3E4D" w:rsidRDefault="002B3E4D" w:rsidP="002B3E4D">
      <w:pPr>
        <w:contextualSpacing/>
      </w:pPr>
      <w:r>
        <w:t>One Credit Union Place, Suite 340</w:t>
      </w:r>
    </w:p>
    <w:p w:rsidR="002B3E4D" w:rsidRDefault="002B3E4D" w:rsidP="002B3E4D">
      <w:pPr>
        <w:contextualSpacing/>
      </w:pPr>
      <w:r>
        <w:t>Harrisburg, PA 17110—</w:t>
      </w:r>
    </w:p>
    <w:p w:rsidR="002B3E4D" w:rsidRDefault="002B3E4D" w:rsidP="002B3E4D">
      <w:pPr>
        <w:contextualSpacing/>
      </w:pPr>
    </w:p>
    <w:p w:rsidR="002B3E4D" w:rsidRDefault="002B3E4D" w:rsidP="002B3E4D">
      <w:pPr>
        <w:contextualSpacing/>
      </w:pPr>
      <w:r>
        <w:t>Dear Mr. Meyers:</w:t>
      </w:r>
    </w:p>
    <w:p w:rsidR="002B3E4D" w:rsidRDefault="002B3E4D" w:rsidP="002B3E4D">
      <w:pPr>
        <w:contextualSpacing/>
      </w:pPr>
    </w:p>
    <w:p w:rsidR="002B3E4D" w:rsidRDefault="002B3E4D" w:rsidP="002B3E4D">
      <w:pPr>
        <w:contextualSpacing/>
      </w:pPr>
      <w:r>
        <w:t xml:space="preserve">Thank you for your letter of January 25, 2000 inviting Dr. John Q. Public to participate as the featured speaker and breakout discussion leader at the 2000 No-Till Conference scheduled for February 24 and 25, 2000.  </w:t>
      </w:r>
      <w:proofErr w:type="gramStart"/>
      <w:r>
        <w:t>The USDA, Agricultural Research Service partners closely with Natural Resources Conservation Service (NRCS) in promoting the sustainable practice of conservation tillage.</w:t>
      </w:r>
      <w:proofErr w:type="gramEnd"/>
      <w:r>
        <w:t xml:space="preserve">  Dr. Public is recognized authority in conservation tillage systems, as evidenced by his research publications, and technology transfer activities with NRCS, various state Extension Services and agricultural commodity groups. </w:t>
      </w:r>
    </w:p>
    <w:p w:rsidR="002B3E4D" w:rsidRDefault="002B3E4D" w:rsidP="002B3E4D">
      <w:pPr>
        <w:contextualSpacing/>
      </w:pPr>
    </w:p>
    <w:p w:rsidR="002B3E4D" w:rsidRDefault="002B3E4D" w:rsidP="002B3E4D">
      <w:pPr>
        <w:contextualSpacing/>
      </w:pPr>
      <w:r>
        <w:t xml:space="preserve">Thank you for your offer for </w:t>
      </w:r>
      <w:proofErr w:type="spellStart"/>
      <w:r>
        <w:t>Xxxxxxx</w:t>
      </w:r>
      <w:proofErr w:type="spellEnd"/>
      <w:r>
        <w:t xml:space="preserve"> </w:t>
      </w:r>
      <w:proofErr w:type="spellStart"/>
      <w:r>
        <w:t>Xxxxx</w:t>
      </w:r>
      <w:proofErr w:type="spellEnd"/>
      <w:r>
        <w:t xml:space="preserve"> </w:t>
      </w:r>
      <w:proofErr w:type="spellStart"/>
      <w:proofErr w:type="gramStart"/>
      <w:r>
        <w:t>Xxxxx</w:t>
      </w:r>
      <w:proofErr w:type="spellEnd"/>
      <w:r>
        <w:t xml:space="preserve">  to</w:t>
      </w:r>
      <w:proofErr w:type="gramEnd"/>
      <w:r>
        <w:t xml:space="preserve"> furnish in-kind Dr. Public's travel expenses, which include lodging, airline tickets, ground transportation costs, and any other necessary expenses.  ARS will finance Dr. Public' salary and meals while participating in the conference.  Dr. Public' participation in this conference mutually benefits ARS's and NRCS's missions to conduct research to develop more sustainable soil management systems, therefore ARS accepts your invitation to cove travel expenses for Dr. Public.</w:t>
      </w:r>
    </w:p>
    <w:p w:rsidR="002B3E4D" w:rsidRDefault="002B3E4D" w:rsidP="002B3E4D">
      <w:pPr>
        <w:contextualSpacing/>
      </w:pPr>
    </w:p>
    <w:p w:rsidR="002B3E4D" w:rsidRDefault="002B3E4D" w:rsidP="002B3E4D">
      <w:pPr>
        <w:contextualSpacing/>
      </w:pPr>
      <w:r>
        <w:t>Because Dr. Public is a Federal employee, he must adhere to certain administrative procedures related to the travel arrangements and attendance at the conference.  I would like to communicate several of those procedures as follows:</w:t>
      </w:r>
    </w:p>
    <w:p w:rsidR="002B3E4D" w:rsidRDefault="002B3E4D" w:rsidP="002B3E4D">
      <w:pPr>
        <w:contextualSpacing/>
      </w:pPr>
    </w:p>
    <w:p w:rsidR="002B3E4D" w:rsidRDefault="002B3E4D" w:rsidP="002B3E4D">
      <w:pPr>
        <w:widowControl w:val="0"/>
        <w:numPr>
          <w:ilvl w:val="0"/>
          <w:numId w:val="31"/>
        </w:numPr>
        <w:autoSpaceDE w:val="0"/>
        <w:autoSpaceDN w:val="0"/>
        <w:adjustRightInd w:val="0"/>
        <w:spacing w:before="0" w:beforeAutospacing="0" w:after="0" w:afterAutospacing="0"/>
        <w:contextualSpacing/>
      </w:pPr>
      <w:r>
        <w:t>Since Dr. Public will participate in the activity as a Federal employee, no honoraria may be accepted.</w:t>
      </w:r>
      <w:r>
        <w:tab/>
      </w:r>
    </w:p>
    <w:p w:rsidR="002B3E4D" w:rsidRDefault="002B3E4D" w:rsidP="002B3E4D">
      <w:pPr>
        <w:ind w:left="360"/>
        <w:contextualSpacing/>
      </w:pPr>
    </w:p>
    <w:p w:rsidR="002B3E4D" w:rsidRDefault="002B3E4D" w:rsidP="002B3E4D">
      <w:pPr>
        <w:widowControl w:val="0"/>
        <w:numPr>
          <w:ilvl w:val="0"/>
          <w:numId w:val="31"/>
        </w:numPr>
        <w:autoSpaceDE w:val="0"/>
        <w:autoSpaceDN w:val="0"/>
        <w:adjustRightInd w:val="0"/>
        <w:spacing w:before="0" w:beforeAutospacing="0" w:after="0" w:afterAutospacing="0"/>
        <w:contextualSpacing/>
      </w:pPr>
      <w:r>
        <w:t xml:space="preserve">Dr. Public may not accept any form of direct payment (cash or check) to defray the cost of travel and trip expenses.  </w:t>
      </w:r>
    </w:p>
    <w:p w:rsidR="002B3E4D" w:rsidRDefault="002B3E4D" w:rsidP="002B3E4D">
      <w:pPr>
        <w:ind w:left="360"/>
        <w:contextualSpacing/>
      </w:pPr>
    </w:p>
    <w:p w:rsidR="002B3E4D" w:rsidRDefault="002B3E4D" w:rsidP="002B3E4D">
      <w:pPr>
        <w:widowControl w:val="0"/>
        <w:numPr>
          <w:ilvl w:val="0"/>
          <w:numId w:val="31"/>
        </w:numPr>
        <w:autoSpaceDE w:val="0"/>
        <w:autoSpaceDN w:val="0"/>
        <w:adjustRightInd w:val="0"/>
        <w:spacing w:before="0" w:beforeAutospacing="0" w:after="0" w:afterAutospacing="0"/>
        <w:contextualSpacing/>
      </w:pPr>
      <w:r>
        <w:t>You may provide” in kind” assistance, whereby you furnish or pay vendors directly for</w:t>
      </w:r>
    </w:p>
    <w:p w:rsidR="002B3E4D" w:rsidRDefault="002B3E4D" w:rsidP="002B3E4D">
      <w:pPr>
        <w:contextualSpacing/>
      </w:pPr>
      <w:r>
        <w:tab/>
      </w:r>
      <w:proofErr w:type="gramStart"/>
      <w:r>
        <w:t>lodging</w:t>
      </w:r>
      <w:proofErr w:type="gramEnd"/>
      <w:r>
        <w:t>, meals, transportation, etc.</w:t>
      </w:r>
    </w:p>
    <w:p w:rsidR="002B3E4D" w:rsidRDefault="002B3E4D" w:rsidP="002B3E4D">
      <w:pPr>
        <w:contextualSpacing/>
        <w:sectPr w:rsidR="002B3E4D" w:rsidSect="005E0737">
          <w:headerReference w:type="even" r:id="rId26"/>
          <w:headerReference w:type="default" r:id="rId27"/>
          <w:headerReference w:type="first" r:id="rId28"/>
          <w:pgSz w:w="12240" w:h="15840"/>
          <w:pgMar w:top="1440" w:right="1440" w:bottom="1440" w:left="1440" w:header="864" w:footer="1008" w:gutter="0"/>
          <w:cols w:space="720"/>
          <w:noEndnote/>
          <w:docGrid w:linePitch="326"/>
        </w:sectPr>
      </w:pPr>
    </w:p>
    <w:p w:rsidR="002B3E4D" w:rsidRDefault="002B3E4D" w:rsidP="002B3E4D">
      <w:pPr>
        <w:contextualSpacing/>
      </w:pPr>
      <w:r>
        <w:lastRenderedPageBreak/>
        <w:t>Mr. Meyers                                                                                                                                   2</w:t>
      </w:r>
    </w:p>
    <w:p w:rsidR="002B3E4D" w:rsidRDefault="002B3E4D" w:rsidP="002B3E4D">
      <w:pPr>
        <w:contextualSpacing/>
      </w:pPr>
    </w:p>
    <w:p w:rsidR="002B3E4D" w:rsidRDefault="002B3E4D" w:rsidP="002B3E4D">
      <w:pPr>
        <w:contextualSpacing/>
      </w:pPr>
    </w:p>
    <w:p w:rsidR="002B3E4D" w:rsidRDefault="002B3E4D" w:rsidP="002B3E4D">
      <w:pPr>
        <w:widowControl w:val="0"/>
        <w:numPr>
          <w:ilvl w:val="0"/>
          <w:numId w:val="32"/>
        </w:numPr>
        <w:autoSpaceDE w:val="0"/>
        <w:autoSpaceDN w:val="0"/>
        <w:adjustRightInd w:val="0"/>
        <w:spacing w:before="0" w:beforeAutospacing="0" w:after="0" w:afterAutospacing="0"/>
        <w:contextualSpacing/>
      </w:pPr>
      <w:r>
        <w:t xml:space="preserve">If “in kind” assistance cannot be provided, we will send you a copy of the travel voucher once the trip is completed with the total amount of his travel.  You may send direct remittance by check payable to USDA, ARS to the address provided below. </w:t>
      </w:r>
    </w:p>
    <w:p w:rsidR="002B3E4D" w:rsidRDefault="002B3E4D" w:rsidP="002B3E4D">
      <w:pPr>
        <w:contextualSpacing/>
      </w:pPr>
    </w:p>
    <w:p w:rsidR="001456C4" w:rsidRDefault="002B3E4D" w:rsidP="002B3E4D">
      <w:pPr>
        <w:contextualSpacing/>
      </w:pPr>
      <w:r>
        <w:t xml:space="preserve">Please feel free to contact Margaret Rushing, Agricultural Research Service, Mid South Area, Area Budget and Fiscal Officer, P.O. Box 225, Stoneville, MS  38776, on 662-686-5348 or </w:t>
      </w:r>
    </w:p>
    <w:p w:rsidR="002B3E4D" w:rsidRDefault="002B3E4D" w:rsidP="002B3E4D">
      <w:pPr>
        <w:contextualSpacing/>
      </w:pPr>
      <w:proofErr w:type="gramStart"/>
      <w:r>
        <w:t>e-mail</w:t>
      </w:r>
      <w:proofErr w:type="gramEnd"/>
      <w:r>
        <w:t xml:space="preserve"> </w:t>
      </w:r>
      <w:hyperlink r:id="rId29" w:history="1">
        <w:r w:rsidRPr="00867263">
          <w:rPr>
            <w:rStyle w:val="Hyperlink"/>
          </w:rPr>
          <w:t>margaret.rushing@ars.usda.gov</w:t>
        </w:r>
      </w:hyperlink>
      <w:r>
        <w:t>, for questions pertaining to financing arrangements.</w:t>
      </w:r>
    </w:p>
    <w:p w:rsidR="002B3E4D" w:rsidRDefault="002B3E4D" w:rsidP="002B3E4D">
      <w:pPr>
        <w:contextualSpacing/>
      </w:pPr>
    </w:p>
    <w:p w:rsidR="002B3E4D" w:rsidRDefault="002B3E4D" w:rsidP="002B3E4D">
      <w:pPr>
        <w:contextualSpacing/>
      </w:pPr>
      <w:r>
        <w:t>Sincerely,</w:t>
      </w:r>
    </w:p>
    <w:p w:rsidR="002B3E4D" w:rsidRDefault="002B3E4D" w:rsidP="002B3E4D">
      <w:pPr>
        <w:contextualSpacing/>
      </w:pPr>
    </w:p>
    <w:p w:rsidR="002B3E4D" w:rsidRDefault="002B3E4D" w:rsidP="002B3E4D">
      <w:pPr>
        <w:contextualSpacing/>
      </w:pPr>
    </w:p>
    <w:p w:rsidR="002B3E4D" w:rsidRDefault="002B3E4D" w:rsidP="002B3E4D">
      <w:pPr>
        <w:contextualSpacing/>
      </w:pPr>
    </w:p>
    <w:p w:rsidR="002B3E4D" w:rsidRDefault="002B3E4D" w:rsidP="002B3E4D">
      <w:pPr>
        <w:contextualSpacing/>
      </w:pPr>
    </w:p>
    <w:p w:rsidR="002B3E4D" w:rsidRDefault="002B3E4D" w:rsidP="002B3E4D">
      <w:pPr>
        <w:contextualSpacing/>
      </w:pPr>
    </w:p>
    <w:p w:rsidR="002B3E4D" w:rsidRDefault="002B3E4D" w:rsidP="002B3E4D">
      <w:pPr>
        <w:contextualSpacing/>
      </w:pPr>
    </w:p>
    <w:p w:rsidR="002B3E4D" w:rsidRDefault="002B3E4D" w:rsidP="002B3E4D">
      <w:pPr>
        <w:contextualSpacing/>
      </w:pPr>
      <w:r>
        <w:t xml:space="preserve">EDGAR G. KING </w:t>
      </w:r>
    </w:p>
    <w:p w:rsidR="002B3E4D" w:rsidRDefault="002B3E4D" w:rsidP="002B3E4D">
      <w:pPr>
        <w:contextualSpacing/>
      </w:pPr>
      <w:r>
        <w:t>Director, Mid South Area</w:t>
      </w:r>
    </w:p>
    <w:p w:rsidR="002B3E4D" w:rsidRDefault="002B3E4D" w:rsidP="002B3E4D">
      <w:pPr>
        <w:contextualSpacing/>
      </w:pPr>
    </w:p>
    <w:p w:rsidR="002B3E4D" w:rsidRDefault="002B3E4D" w:rsidP="002B3E4D">
      <w:pPr>
        <w:ind w:firstLine="7200"/>
        <w:contextualSpacing/>
      </w:pPr>
    </w:p>
    <w:p w:rsidR="002B3E4D" w:rsidRDefault="002B3E4D" w:rsidP="002B3E4D">
      <w:pPr>
        <w:contextualSpacing/>
      </w:pPr>
    </w:p>
    <w:p w:rsidR="002B3E4D" w:rsidRDefault="002B3E4D" w:rsidP="002B3E4D">
      <w:pPr>
        <w:contextualSpacing/>
      </w:pPr>
    </w:p>
    <w:p w:rsidR="002B3E4D" w:rsidRDefault="002B3E4D" w:rsidP="002B3E4D">
      <w:pPr>
        <w:contextualSpacing/>
      </w:pPr>
      <w:r>
        <w:t xml:space="preserve"> </w:t>
      </w:r>
    </w:p>
    <w:p w:rsidR="00444011" w:rsidRPr="00F263D3" w:rsidRDefault="00444011" w:rsidP="00444011">
      <w:pPr>
        <w:pStyle w:val="ListParagraph"/>
        <w:spacing w:line="360" w:lineRule="auto"/>
        <w:ind w:left="0"/>
        <w:rPr>
          <w:rFonts w:ascii="Arial" w:hAnsi="Arial" w:cs="Arial"/>
        </w:rPr>
      </w:pPr>
    </w:p>
    <w:p w:rsidR="00904427" w:rsidRDefault="00904427" w:rsidP="00674430">
      <w:pPr>
        <w:pStyle w:val="ListParagraph"/>
        <w:spacing w:line="360" w:lineRule="auto"/>
        <w:ind w:left="1080"/>
        <w:jc w:val="both"/>
        <w:rPr>
          <w:rFonts w:ascii="Arial" w:hAnsi="Arial" w:cs="Arial"/>
        </w:rPr>
      </w:pPr>
    </w:p>
    <w:p w:rsidR="00F263D3" w:rsidRDefault="00F263D3" w:rsidP="00674430">
      <w:pPr>
        <w:pStyle w:val="ListParagraph"/>
        <w:spacing w:line="360" w:lineRule="auto"/>
        <w:ind w:left="1080"/>
        <w:jc w:val="both"/>
        <w:rPr>
          <w:rFonts w:ascii="Arial" w:hAnsi="Arial" w:cs="Arial"/>
        </w:rPr>
      </w:pPr>
    </w:p>
    <w:p w:rsidR="00F263D3" w:rsidRDefault="00F263D3" w:rsidP="00674430">
      <w:pPr>
        <w:pStyle w:val="ListParagraph"/>
        <w:spacing w:line="360" w:lineRule="auto"/>
        <w:ind w:left="1080"/>
        <w:jc w:val="both"/>
        <w:rPr>
          <w:rFonts w:ascii="Arial" w:hAnsi="Arial" w:cs="Arial"/>
        </w:rPr>
      </w:pPr>
    </w:p>
    <w:p w:rsidR="00F263D3" w:rsidRDefault="00F263D3" w:rsidP="00674430">
      <w:pPr>
        <w:pStyle w:val="ListParagraph"/>
        <w:spacing w:line="360" w:lineRule="auto"/>
        <w:ind w:left="1080"/>
        <w:jc w:val="both"/>
        <w:rPr>
          <w:rFonts w:ascii="Arial" w:hAnsi="Arial" w:cs="Arial"/>
        </w:rPr>
      </w:pPr>
    </w:p>
    <w:p w:rsidR="00F263D3" w:rsidRDefault="00F263D3" w:rsidP="00674430">
      <w:pPr>
        <w:pStyle w:val="ListParagraph"/>
        <w:spacing w:line="360" w:lineRule="auto"/>
        <w:ind w:left="1080"/>
        <w:jc w:val="both"/>
        <w:rPr>
          <w:rFonts w:ascii="Arial" w:hAnsi="Arial" w:cs="Arial"/>
        </w:rPr>
      </w:pPr>
    </w:p>
    <w:p w:rsidR="00F263D3" w:rsidRDefault="00F263D3" w:rsidP="00674430">
      <w:pPr>
        <w:pStyle w:val="ListParagraph"/>
        <w:spacing w:line="360" w:lineRule="auto"/>
        <w:ind w:left="1080"/>
        <w:jc w:val="both"/>
        <w:rPr>
          <w:rFonts w:ascii="Arial" w:hAnsi="Arial" w:cs="Arial"/>
        </w:rPr>
      </w:pPr>
    </w:p>
    <w:p w:rsidR="00F263D3" w:rsidRDefault="00F263D3" w:rsidP="00674430">
      <w:pPr>
        <w:pStyle w:val="ListParagraph"/>
        <w:spacing w:line="360" w:lineRule="auto"/>
        <w:ind w:left="1080"/>
        <w:jc w:val="both"/>
        <w:rPr>
          <w:rFonts w:ascii="Arial" w:hAnsi="Arial" w:cs="Arial"/>
        </w:rPr>
      </w:pPr>
    </w:p>
    <w:p w:rsidR="00F263D3" w:rsidRDefault="00F263D3" w:rsidP="00674430">
      <w:pPr>
        <w:pStyle w:val="ListParagraph"/>
        <w:spacing w:line="360" w:lineRule="auto"/>
        <w:ind w:left="1080"/>
        <w:jc w:val="both"/>
        <w:rPr>
          <w:rFonts w:ascii="Arial" w:hAnsi="Arial" w:cs="Arial"/>
        </w:rPr>
      </w:pPr>
    </w:p>
    <w:p w:rsidR="00F263D3" w:rsidRDefault="00F263D3" w:rsidP="00674430">
      <w:pPr>
        <w:pStyle w:val="ListParagraph"/>
        <w:spacing w:line="360" w:lineRule="auto"/>
        <w:ind w:left="1080"/>
        <w:jc w:val="both"/>
        <w:rPr>
          <w:rFonts w:ascii="Arial" w:hAnsi="Arial" w:cs="Arial"/>
        </w:rPr>
      </w:pPr>
    </w:p>
    <w:p w:rsidR="00F263D3" w:rsidRDefault="00F263D3" w:rsidP="00674430">
      <w:pPr>
        <w:pStyle w:val="ListParagraph"/>
        <w:spacing w:line="360" w:lineRule="auto"/>
        <w:ind w:left="1080"/>
        <w:jc w:val="both"/>
        <w:rPr>
          <w:rFonts w:ascii="Arial" w:hAnsi="Arial" w:cs="Arial"/>
        </w:rPr>
      </w:pPr>
    </w:p>
    <w:p w:rsidR="00674430" w:rsidRDefault="00901C73" w:rsidP="00674430">
      <w:pPr>
        <w:pStyle w:val="TOCHeading"/>
        <w:spacing w:before="0" w:line="240" w:lineRule="auto"/>
        <w:jc w:val="center"/>
      </w:pPr>
      <w:r>
        <w:lastRenderedPageBreak/>
        <w:t>G</w:t>
      </w:r>
      <w:r w:rsidR="00674430" w:rsidRPr="003C6E1A">
        <w:t xml:space="preserve">ovTrip </w:t>
      </w:r>
      <w:r w:rsidR="00674430">
        <w:t>Questions and Answers</w:t>
      </w:r>
    </w:p>
    <w:p w:rsidR="00674430" w:rsidRDefault="00674430" w:rsidP="00674430">
      <w:pPr>
        <w:pStyle w:val="TOCHeading"/>
        <w:spacing w:before="0" w:line="240" w:lineRule="auto"/>
        <w:jc w:val="center"/>
      </w:pPr>
      <w:r>
        <w:t>March 17, 2010</w:t>
      </w:r>
    </w:p>
    <w:p w:rsidR="00674430" w:rsidRPr="00674430" w:rsidRDefault="00674430" w:rsidP="00674430">
      <w:pPr>
        <w:jc w:val="center"/>
        <w:rPr>
          <w:color w:val="7030A0"/>
        </w:rPr>
      </w:pPr>
      <w:r w:rsidRPr="00674430">
        <w:rPr>
          <w:color w:val="7030A0"/>
        </w:rPr>
        <w:t>From: USDA Office of th</w:t>
      </w:r>
      <w:r>
        <w:rPr>
          <w:color w:val="7030A0"/>
        </w:rPr>
        <w:t>e Chief Financial Officer (OCFO)</w:t>
      </w:r>
      <w:r w:rsidRPr="00674430">
        <w:rPr>
          <w:color w:val="7030A0"/>
        </w:rPr>
        <w:t xml:space="preserve"> </w:t>
      </w:r>
      <w:r>
        <w:rPr>
          <w:color w:val="7030A0"/>
        </w:rPr>
        <w:t xml:space="preserve">through </w:t>
      </w:r>
      <w:r w:rsidRPr="00674430">
        <w:rPr>
          <w:color w:val="7030A0"/>
        </w:rPr>
        <w:t xml:space="preserve">Diane </w:t>
      </w:r>
      <w:proofErr w:type="spellStart"/>
      <w:r w:rsidRPr="00674430">
        <w:rPr>
          <w:color w:val="7030A0"/>
        </w:rPr>
        <w:t>Eggert</w:t>
      </w:r>
      <w:proofErr w:type="spellEnd"/>
    </w:p>
    <w:p w:rsidR="00674430" w:rsidRPr="00674430" w:rsidRDefault="00674430" w:rsidP="00674430">
      <w:pPr>
        <w:rPr>
          <w:rFonts w:ascii="Calibri" w:hAnsi="Calibri"/>
          <w:i/>
          <w:sz w:val="28"/>
        </w:rPr>
      </w:pPr>
      <w:r w:rsidRPr="00674430">
        <w:rPr>
          <w:rFonts w:ascii="Calibri" w:hAnsi="Calibri"/>
          <w:i/>
          <w:sz w:val="28"/>
        </w:rPr>
        <w:t>NOTE:  The following are the GovTrip team’s responses to a number of questions that we frequently heard as we gathered and analyzed data from more than 100 stakeholders across USDA.  Please note that these Questions and Answers (Q&amp;</w:t>
      </w:r>
      <w:proofErr w:type="gramStart"/>
      <w:r w:rsidRPr="00674430">
        <w:rPr>
          <w:rFonts w:ascii="Calibri" w:hAnsi="Calibri"/>
          <w:i/>
          <w:sz w:val="28"/>
        </w:rPr>
        <w:t>As</w:t>
      </w:r>
      <w:proofErr w:type="gramEnd"/>
      <w:r w:rsidRPr="00674430">
        <w:rPr>
          <w:rFonts w:ascii="Calibri" w:hAnsi="Calibri"/>
          <w:i/>
          <w:sz w:val="28"/>
        </w:rPr>
        <w:t xml:space="preserve">) are not intended to provide an overview or guide for using GovTrip.  If you would like GovTrip classroom training, please click on the following link:  </w:t>
      </w:r>
      <w:hyperlink r:id="rId30" w:history="1">
        <w:r w:rsidRPr="00674430">
          <w:rPr>
            <w:rStyle w:val="Hyperlink"/>
            <w:rFonts w:ascii="Calibri" w:hAnsi="Calibri"/>
            <w:i/>
            <w:sz w:val="28"/>
          </w:rPr>
          <w:t>http://www.aglearn.usda.gov/</w:t>
        </w:r>
      </w:hyperlink>
      <w:r w:rsidRPr="00674430">
        <w:rPr>
          <w:rFonts w:ascii="Calibri" w:hAnsi="Calibri"/>
          <w:i/>
          <w:sz w:val="28"/>
        </w:rPr>
        <w:t>. In the near future, you will also be able to view a self-service training webinar, located on the Office of the Chief Financial Officer’s Controller Operations Division’s Web site (</w:t>
      </w:r>
      <w:hyperlink r:id="rId31" w:history="1">
        <w:r w:rsidRPr="00674430">
          <w:rPr>
            <w:rStyle w:val="Hyperlink"/>
            <w:i/>
            <w:sz w:val="28"/>
          </w:rPr>
          <w:t>http://cod.nfc.usda.gov/</w:t>
        </w:r>
      </w:hyperlink>
      <w:r w:rsidRPr="00674430">
        <w:rPr>
          <w:rFonts w:ascii="Calibri" w:hAnsi="Calibri"/>
          <w:i/>
          <w:sz w:val="28"/>
        </w:rPr>
        <w:t xml:space="preserve">).  </w:t>
      </w:r>
    </w:p>
    <w:p w:rsidR="00674430" w:rsidRDefault="00674430" w:rsidP="00674430">
      <w:pPr>
        <w:rPr>
          <w:rFonts w:ascii="Calibri" w:hAnsi="Calibri"/>
          <w:i/>
          <w:sz w:val="28"/>
        </w:rPr>
      </w:pPr>
    </w:p>
    <w:p w:rsidR="00674430" w:rsidRPr="00674430" w:rsidRDefault="00674430" w:rsidP="00674430">
      <w:pPr>
        <w:rPr>
          <w:rFonts w:ascii="Calibri" w:hAnsi="Calibri"/>
          <w:i/>
          <w:sz w:val="28"/>
        </w:rPr>
      </w:pPr>
      <w:r w:rsidRPr="00674430">
        <w:rPr>
          <w:rFonts w:ascii="Calibri" w:hAnsi="Calibri"/>
          <w:i/>
          <w:sz w:val="28"/>
        </w:rPr>
        <w:t>For additional information on GovTrip, or if you require assistance in resolving problems, please go to the GovTrip Help Desk Web page for points of contact within your agency or office (click on the following link:</w:t>
      </w:r>
      <w:r w:rsidRPr="00674430">
        <w:rPr>
          <w:rFonts w:ascii="Calibri" w:hAnsi="Calibri"/>
          <w:sz w:val="28"/>
        </w:rPr>
        <w:t xml:space="preserve"> </w:t>
      </w:r>
      <w:hyperlink r:id="rId32" w:history="1">
        <w:r w:rsidRPr="00674430">
          <w:rPr>
            <w:rStyle w:val="Hyperlink"/>
            <w:rFonts w:ascii="Calibri" w:hAnsi="Calibri"/>
            <w:i/>
            <w:sz w:val="28"/>
          </w:rPr>
          <w:t>http://www.govtrip.com/govtrip/site/section.jsp?sid=6</w:t>
        </w:r>
      </w:hyperlink>
      <w:r w:rsidRPr="00674430">
        <w:rPr>
          <w:rFonts w:ascii="Calibri" w:hAnsi="Calibri"/>
          <w:sz w:val="28"/>
        </w:rPr>
        <w:t xml:space="preserve">; </w:t>
      </w:r>
      <w:r w:rsidRPr="00674430">
        <w:rPr>
          <w:rFonts w:ascii="Calibri" w:hAnsi="Calibri"/>
          <w:i/>
          <w:sz w:val="28"/>
        </w:rPr>
        <w:t xml:space="preserve">select “Department of Agriculture” from the “Change Edition” button at the top of the page; click on “Help Desk” in the </w:t>
      </w:r>
      <w:r w:rsidR="00A70449" w:rsidRPr="00674430">
        <w:rPr>
          <w:rFonts w:ascii="Calibri" w:hAnsi="Calibri"/>
          <w:i/>
          <w:sz w:val="28"/>
        </w:rPr>
        <w:t>left-hand</w:t>
      </w:r>
      <w:r w:rsidRPr="00674430">
        <w:rPr>
          <w:rFonts w:ascii="Calibri" w:hAnsi="Calibri"/>
          <w:i/>
          <w:sz w:val="28"/>
        </w:rPr>
        <w:t xml:space="preserve"> menu; then scroll down the page to find the contact for your agency).  </w:t>
      </w:r>
    </w:p>
    <w:p w:rsidR="00674430" w:rsidRDefault="00674430" w:rsidP="00674430">
      <w:pPr>
        <w:rPr>
          <w:rFonts w:ascii="Calibri" w:hAnsi="Calibri"/>
          <w:i/>
          <w:sz w:val="28"/>
        </w:rPr>
      </w:pPr>
    </w:p>
    <w:p w:rsidR="00674430" w:rsidRPr="00674430" w:rsidRDefault="00674430" w:rsidP="00674430">
      <w:pPr>
        <w:rPr>
          <w:rFonts w:ascii="Calibri" w:hAnsi="Calibri"/>
          <w:i/>
          <w:sz w:val="28"/>
        </w:rPr>
      </w:pPr>
      <w:r w:rsidRPr="00674430">
        <w:rPr>
          <w:rFonts w:ascii="Calibri" w:hAnsi="Calibri"/>
          <w:i/>
          <w:sz w:val="28"/>
        </w:rPr>
        <w:t>We ask that you continue to submit additional comments or new ideas for improving GovTrip by visiting the USDA</w:t>
      </w:r>
      <w:r w:rsidRPr="00674430">
        <w:rPr>
          <w:i/>
          <w:sz w:val="28"/>
        </w:rPr>
        <w:t xml:space="preserve"> </w:t>
      </w:r>
      <w:r w:rsidRPr="00674430">
        <w:rPr>
          <w:rFonts w:ascii="Calibri" w:hAnsi="Calibri"/>
          <w:i/>
          <w:sz w:val="28"/>
        </w:rPr>
        <w:t xml:space="preserve">Cost Savings Ideas Web site (click </w:t>
      </w:r>
      <w:hyperlink r:id="rId33" w:history="1">
        <w:r w:rsidR="004B2857" w:rsidRPr="00BF42CF">
          <w:rPr>
            <w:rStyle w:val="Hyperlink"/>
            <w:rFonts w:ascii="Calibri" w:hAnsi="Calibri"/>
            <w:i/>
            <w:sz w:val="28"/>
          </w:rPr>
          <w:t>http://</w:t>
        </w:r>
        <w:r w:rsidR="004B2857" w:rsidRPr="00BF42CF">
          <w:rPr>
            <w:rStyle w:val="Hyperlink"/>
            <w:rFonts w:asciiTheme="minorHAnsi" w:hAnsiTheme="minorHAnsi" w:cstheme="minorHAnsi"/>
          </w:rPr>
          <w:t>culturaltransformation.usda.gov</w:t>
        </w:r>
      </w:hyperlink>
      <w:r w:rsidR="004B2857">
        <w:rPr>
          <w:sz w:val="28"/>
        </w:rPr>
        <w:t xml:space="preserve"> </w:t>
      </w:r>
      <w:r w:rsidRPr="00674430">
        <w:rPr>
          <w:rFonts w:ascii="Calibri" w:hAnsi="Calibri"/>
          <w:i/>
          <w:sz w:val="28"/>
        </w:rPr>
        <w:t>and log in via USDA e-Authentication).</w:t>
      </w:r>
    </w:p>
    <w:p w:rsidR="00674430" w:rsidRPr="00674430" w:rsidRDefault="00674430" w:rsidP="00674430">
      <w:pPr>
        <w:rPr>
          <w:rFonts w:ascii="Calibri" w:hAnsi="Calibri"/>
          <w:i/>
          <w:sz w:val="28"/>
        </w:rPr>
      </w:pPr>
    </w:p>
    <w:p w:rsidR="00674430" w:rsidRDefault="00674430" w:rsidP="00674430">
      <w:pPr>
        <w:rPr>
          <w:rFonts w:ascii="Calibri" w:hAnsi="Calibri"/>
          <w:i/>
        </w:rPr>
      </w:pPr>
    </w:p>
    <w:p w:rsidR="00674430" w:rsidRDefault="00674430" w:rsidP="00674430">
      <w:pPr>
        <w:rPr>
          <w:rFonts w:ascii="Calibri" w:hAnsi="Calibri"/>
          <w:i/>
        </w:rPr>
      </w:pPr>
    </w:p>
    <w:p w:rsidR="00674430" w:rsidRDefault="00674430" w:rsidP="00674430">
      <w:pPr>
        <w:rPr>
          <w:rFonts w:ascii="Calibri" w:hAnsi="Calibri"/>
          <w:i/>
        </w:rPr>
      </w:pPr>
    </w:p>
    <w:p w:rsidR="00674430" w:rsidRDefault="00674430" w:rsidP="00674430">
      <w:pPr>
        <w:pStyle w:val="TOCHeading"/>
      </w:pPr>
      <w:r>
        <w:lastRenderedPageBreak/>
        <w:t>Contents</w:t>
      </w:r>
      <w:r w:rsidR="005E0737">
        <w:t xml:space="preserve">     </w:t>
      </w:r>
    </w:p>
    <w:p w:rsidR="00674430" w:rsidRPr="00FE4099" w:rsidRDefault="00870E29" w:rsidP="00674430">
      <w:pPr>
        <w:pStyle w:val="TOC3"/>
        <w:rPr>
          <w:rFonts w:ascii="Calibri" w:hAnsi="Calibri"/>
          <w:sz w:val="22"/>
          <w:szCs w:val="22"/>
        </w:rPr>
      </w:pPr>
      <w:r w:rsidRPr="00870E29">
        <w:fldChar w:fldCharType="begin"/>
      </w:r>
      <w:r w:rsidR="00674430" w:rsidRPr="00FE4099">
        <w:instrText xml:space="preserve"> TOC \o "1-3" \h \z \u </w:instrText>
      </w:r>
      <w:r w:rsidRPr="00870E29">
        <w:fldChar w:fldCharType="separate"/>
      </w:r>
      <w:hyperlink w:anchor="_Toc254970089" w:history="1">
        <w:r w:rsidR="00674430" w:rsidRPr="00FE4099">
          <w:rPr>
            <w:rStyle w:val="Hyperlink"/>
          </w:rPr>
          <w:t>Airfare Cost</w:t>
        </w:r>
        <w:r w:rsidR="00674430" w:rsidRPr="00FE4099">
          <w:rPr>
            <w:webHidden/>
          </w:rPr>
          <w:tab/>
        </w:r>
        <w:r w:rsidRPr="00FE4099">
          <w:rPr>
            <w:webHidden/>
          </w:rPr>
          <w:fldChar w:fldCharType="begin"/>
        </w:r>
        <w:r w:rsidR="00674430" w:rsidRPr="00FE4099">
          <w:rPr>
            <w:webHidden/>
          </w:rPr>
          <w:instrText xml:space="preserve"> PAGEREF _Toc254970089 \h </w:instrText>
        </w:r>
        <w:r w:rsidRPr="00FE4099">
          <w:rPr>
            <w:webHidden/>
          </w:rPr>
        </w:r>
        <w:r w:rsidRPr="00FE4099">
          <w:rPr>
            <w:webHidden/>
          </w:rPr>
          <w:fldChar w:fldCharType="separate"/>
        </w:r>
        <w:r w:rsidR="006538E3">
          <w:rPr>
            <w:webHidden/>
          </w:rPr>
          <w:t>8</w:t>
        </w:r>
        <w:r w:rsidRPr="00FE4099">
          <w:rPr>
            <w:webHidden/>
          </w:rPr>
          <w:fldChar w:fldCharType="end"/>
        </w:r>
      </w:hyperlink>
    </w:p>
    <w:p w:rsidR="00674430" w:rsidRPr="00FE4099" w:rsidRDefault="00870E29" w:rsidP="00A70449">
      <w:pPr>
        <w:pStyle w:val="TOC1"/>
        <w:rPr>
          <w:rFonts w:ascii="Calibri" w:hAnsi="Calibri"/>
          <w:noProof/>
          <w:sz w:val="22"/>
          <w:szCs w:val="22"/>
        </w:rPr>
      </w:pPr>
      <w:hyperlink w:anchor="_Toc254970090" w:history="1">
        <w:r w:rsidR="00674430" w:rsidRPr="00FE4099">
          <w:rPr>
            <w:rStyle w:val="Hyperlink"/>
            <w:noProof/>
          </w:rPr>
          <w:t>Why can’t I get lower-cost airline tickets on GovTrip, like the ones I can book on Web sites such as Expedia and Orbitz?</w:t>
        </w:r>
        <w:r w:rsidR="00674430" w:rsidRPr="00FE4099">
          <w:rPr>
            <w:noProof/>
            <w:webHidden/>
          </w:rPr>
          <w:tab/>
        </w:r>
        <w:r w:rsidRPr="00FE4099">
          <w:rPr>
            <w:noProof/>
            <w:webHidden/>
          </w:rPr>
          <w:fldChar w:fldCharType="begin"/>
        </w:r>
        <w:r w:rsidR="00674430" w:rsidRPr="00FE4099">
          <w:rPr>
            <w:noProof/>
            <w:webHidden/>
          </w:rPr>
          <w:instrText xml:space="preserve"> PAGEREF _Toc254970090 \h </w:instrText>
        </w:r>
        <w:r w:rsidRPr="00FE4099">
          <w:rPr>
            <w:noProof/>
            <w:webHidden/>
          </w:rPr>
        </w:r>
        <w:r w:rsidRPr="00FE4099">
          <w:rPr>
            <w:noProof/>
            <w:webHidden/>
          </w:rPr>
          <w:fldChar w:fldCharType="separate"/>
        </w:r>
        <w:r w:rsidR="006538E3">
          <w:rPr>
            <w:noProof/>
            <w:webHidden/>
          </w:rPr>
          <w:t>8</w:t>
        </w:r>
        <w:r w:rsidRPr="00FE4099">
          <w:rPr>
            <w:noProof/>
            <w:webHidden/>
          </w:rPr>
          <w:fldChar w:fldCharType="end"/>
        </w:r>
      </w:hyperlink>
    </w:p>
    <w:p w:rsidR="00674430" w:rsidRPr="00FE4099" w:rsidRDefault="00870E29" w:rsidP="00A70449">
      <w:pPr>
        <w:pStyle w:val="TOC1"/>
        <w:rPr>
          <w:rFonts w:ascii="Calibri" w:hAnsi="Calibri"/>
          <w:noProof/>
          <w:sz w:val="22"/>
          <w:szCs w:val="22"/>
        </w:rPr>
      </w:pPr>
      <w:hyperlink w:anchor="_Toc254970091" w:history="1">
        <w:r w:rsidR="00674430" w:rsidRPr="00FE4099">
          <w:rPr>
            <w:rStyle w:val="Hyperlink"/>
            <w:noProof/>
          </w:rPr>
          <w:t>Why don’t our Travel Management Centers (TMCs) (e.g., SATO) offer us lower ticket prices?</w:t>
        </w:r>
        <w:r w:rsidR="00674430" w:rsidRPr="00FE4099">
          <w:rPr>
            <w:noProof/>
            <w:webHidden/>
          </w:rPr>
          <w:tab/>
        </w:r>
        <w:r w:rsidRPr="00FE4099">
          <w:rPr>
            <w:noProof/>
            <w:webHidden/>
          </w:rPr>
          <w:fldChar w:fldCharType="begin"/>
        </w:r>
        <w:r w:rsidR="00674430" w:rsidRPr="00FE4099">
          <w:rPr>
            <w:noProof/>
            <w:webHidden/>
          </w:rPr>
          <w:instrText xml:space="preserve"> PAGEREF _Toc254970091 \h </w:instrText>
        </w:r>
        <w:r w:rsidRPr="00FE4099">
          <w:rPr>
            <w:noProof/>
            <w:webHidden/>
          </w:rPr>
        </w:r>
        <w:r w:rsidRPr="00FE4099">
          <w:rPr>
            <w:noProof/>
            <w:webHidden/>
          </w:rPr>
          <w:fldChar w:fldCharType="separate"/>
        </w:r>
        <w:r w:rsidR="006538E3">
          <w:rPr>
            <w:noProof/>
            <w:webHidden/>
          </w:rPr>
          <w:t>9</w:t>
        </w:r>
        <w:r w:rsidRPr="00FE4099">
          <w:rPr>
            <w:noProof/>
            <w:webHidden/>
          </w:rPr>
          <w:fldChar w:fldCharType="end"/>
        </w:r>
      </w:hyperlink>
    </w:p>
    <w:p w:rsidR="00674430" w:rsidRPr="00FE4099" w:rsidRDefault="00870E29" w:rsidP="00674430">
      <w:pPr>
        <w:pStyle w:val="TOC3"/>
        <w:rPr>
          <w:rFonts w:ascii="Calibri" w:hAnsi="Calibri"/>
          <w:sz w:val="22"/>
          <w:szCs w:val="22"/>
        </w:rPr>
      </w:pPr>
      <w:hyperlink w:anchor="_Toc254970092" w:history="1">
        <w:r w:rsidR="00674430" w:rsidRPr="00FE4099">
          <w:rPr>
            <w:rStyle w:val="Hyperlink"/>
          </w:rPr>
          <w:t>GovTrip System Use and Challenges</w:t>
        </w:r>
        <w:r w:rsidR="00674430" w:rsidRPr="00FE4099">
          <w:rPr>
            <w:webHidden/>
          </w:rPr>
          <w:tab/>
        </w:r>
        <w:r w:rsidRPr="00FE4099">
          <w:rPr>
            <w:webHidden/>
          </w:rPr>
          <w:fldChar w:fldCharType="begin"/>
        </w:r>
        <w:r w:rsidR="00674430" w:rsidRPr="00FE4099">
          <w:rPr>
            <w:webHidden/>
          </w:rPr>
          <w:instrText xml:space="preserve"> PAGEREF _Toc254970092 \h </w:instrText>
        </w:r>
        <w:r w:rsidRPr="00FE4099">
          <w:rPr>
            <w:webHidden/>
          </w:rPr>
        </w:r>
        <w:r w:rsidRPr="00FE4099">
          <w:rPr>
            <w:webHidden/>
          </w:rPr>
          <w:fldChar w:fldCharType="separate"/>
        </w:r>
        <w:r w:rsidR="006538E3">
          <w:rPr>
            <w:webHidden/>
          </w:rPr>
          <w:t>9</w:t>
        </w:r>
        <w:r w:rsidRPr="00FE4099">
          <w:rPr>
            <w:webHidden/>
          </w:rPr>
          <w:fldChar w:fldCharType="end"/>
        </w:r>
      </w:hyperlink>
    </w:p>
    <w:p w:rsidR="00674430" w:rsidRPr="00FE4099" w:rsidRDefault="00870E29" w:rsidP="00A70449">
      <w:pPr>
        <w:pStyle w:val="TOC1"/>
        <w:rPr>
          <w:rFonts w:ascii="Calibri" w:hAnsi="Calibri"/>
          <w:noProof/>
          <w:sz w:val="22"/>
          <w:szCs w:val="22"/>
        </w:rPr>
      </w:pPr>
      <w:hyperlink w:anchor="_Toc254970093" w:history="1">
        <w:r w:rsidR="00674430" w:rsidRPr="00FE4099">
          <w:rPr>
            <w:rStyle w:val="Hyperlink"/>
            <w:noProof/>
          </w:rPr>
          <w:t>Why isn’t GovTrip more user-friendly?  What’s being done to improve it?</w:t>
        </w:r>
        <w:r w:rsidR="00674430" w:rsidRPr="00FE4099">
          <w:rPr>
            <w:noProof/>
            <w:webHidden/>
          </w:rPr>
          <w:tab/>
        </w:r>
        <w:r w:rsidRPr="00FE4099">
          <w:rPr>
            <w:noProof/>
            <w:webHidden/>
          </w:rPr>
          <w:fldChar w:fldCharType="begin"/>
        </w:r>
        <w:r w:rsidR="00674430" w:rsidRPr="00FE4099">
          <w:rPr>
            <w:noProof/>
            <w:webHidden/>
          </w:rPr>
          <w:instrText xml:space="preserve"> PAGEREF _Toc254970093 \h </w:instrText>
        </w:r>
        <w:r w:rsidRPr="00FE4099">
          <w:rPr>
            <w:noProof/>
            <w:webHidden/>
          </w:rPr>
        </w:r>
        <w:r w:rsidRPr="00FE4099">
          <w:rPr>
            <w:noProof/>
            <w:webHidden/>
          </w:rPr>
          <w:fldChar w:fldCharType="separate"/>
        </w:r>
        <w:r w:rsidR="006538E3">
          <w:rPr>
            <w:noProof/>
            <w:webHidden/>
          </w:rPr>
          <w:t>9</w:t>
        </w:r>
        <w:r w:rsidRPr="00FE4099">
          <w:rPr>
            <w:noProof/>
            <w:webHidden/>
          </w:rPr>
          <w:fldChar w:fldCharType="end"/>
        </w:r>
      </w:hyperlink>
    </w:p>
    <w:p w:rsidR="00674430" w:rsidRPr="00FE4099" w:rsidRDefault="00870E29" w:rsidP="00A70449">
      <w:pPr>
        <w:pStyle w:val="TOC1"/>
        <w:rPr>
          <w:rFonts w:ascii="Calibri" w:hAnsi="Calibri"/>
          <w:noProof/>
          <w:sz w:val="22"/>
          <w:szCs w:val="22"/>
        </w:rPr>
      </w:pPr>
      <w:hyperlink w:anchor="_Toc254970094" w:history="1">
        <w:r w:rsidR="00674430" w:rsidRPr="00FE4099">
          <w:rPr>
            <w:rStyle w:val="Hyperlink"/>
            <w:noProof/>
          </w:rPr>
          <w:t>Why does GovTrip lock me out (e.g., when I click the browser “Back” button or close a window incorrectly)?</w:t>
        </w:r>
        <w:r w:rsidR="00674430" w:rsidRPr="00FE4099">
          <w:rPr>
            <w:noProof/>
            <w:webHidden/>
          </w:rPr>
          <w:tab/>
        </w:r>
        <w:r w:rsidRPr="00FE4099">
          <w:rPr>
            <w:noProof/>
            <w:webHidden/>
          </w:rPr>
          <w:fldChar w:fldCharType="begin"/>
        </w:r>
        <w:r w:rsidR="00674430" w:rsidRPr="00FE4099">
          <w:rPr>
            <w:noProof/>
            <w:webHidden/>
          </w:rPr>
          <w:instrText xml:space="preserve"> PAGEREF _Toc254970094 \h </w:instrText>
        </w:r>
        <w:r w:rsidRPr="00FE4099">
          <w:rPr>
            <w:noProof/>
            <w:webHidden/>
          </w:rPr>
        </w:r>
        <w:r w:rsidRPr="00FE4099">
          <w:rPr>
            <w:noProof/>
            <w:webHidden/>
          </w:rPr>
          <w:fldChar w:fldCharType="separate"/>
        </w:r>
        <w:r w:rsidR="006538E3">
          <w:rPr>
            <w:noProof/>
            <w:webHidden/>
          </w:rPr>
          <w:t>10</w:t>
        </w:r>
        <w:r w:rsidRPr="00FE4099">
          <w:rPr>
            <w:noProof/>
            <w:webHidden/>
          </w:rPr>
          <w:fldChar w:fldCharType="end"/>
        </w:r>
      </w:hyperlink>
    </w:p>
    <w:p w:rsidR="00674430" w:rsidRPr="00FE4099" w:rsidRDefault="00870E29" w:rsidP="00A70449">
      <w:pPr>
        <w:pStyle w:val="TOC1"/>
        <w:rPr>
          <w:rFonts w:ascii="Calibri" w:hAnsi="Calibri"/>
          <w:noProof/>
          <w:sz w:val="22"/>
          <w:szCs w:val="22"/>
        </w:rPr>
      </w:pPr>
      <w:hyperlink w:anchor="_Toc254970095" w:history="1">
        <w:r w:rsidR="00674430" w:rsidRPr="00FE4099">
          <w:rPr>
            <w:rStyle w:val="Hyperlink"/>
            <w:noProof/>
          </w:rPr>
          <w:t>Why is GovTrip so slow?</w:t>
        </w:r>
        <w:r w:rsidR="00674430" w:rsidRPr="00FE4099">
          <w:rPr>
            <w:noProof/>
            <w:webHidden/>
          </w:rPr>
          <w:tab/>
        </w:r>
        <w:r w:rsidRPr="00FE4099">
          <w:rPr>
            <w:noProof/>
            <w:webHidden/>
          </w:rPr>
          <w:fldChar w:fldCharType="begin"/>
        </w:r>
        <w:r w:rsidR="00674430" w:rsidRPr="00FE4099">
          <w:rPr>
            <w:noProof/>
            <w:webHidden/>
          </w:rPr>
          <w:instrText xml:space="preserve"> PAGEREF _Toc254970095 \h </w:instrText>
        </w:r>
        <w:r w:rsidRPr="00FE4099">
          <w:rPr>
            <w:noProof/>
            <w:webHidden/>
          </w:rPr>
        </w:r>
        <w:r w:rsidRPr="00FE4099">
          <w:rPr>
            <w:noProof/>
            <w:webHidden/>
          </w:rPr>
          <w:fldChar w:fldCharType="separate"/>
        </w:r>
        <w:r w:rsidR="006538E3">
          <w:rPr>
            <w:noProof/>
            <w:webHidden/>
          </w:rPr>
          <w:t>10</w:t>
        </w:r>
        <w:r w:rsidRPr="00FE4099">
          <w:rPr>
            <w:noProof/>
            <w:webHidden/>
          </w:rPr>
          <w:fldChar w:fldCharType="end"/>
        </w:r>
      </w:hyperlink>
    </w:p>
    <w:p w:rsidR="00674430" w:rsidRPr="00FE4099" w:rsidRDefault="00870E29" w:rsidP="00674430">
      <w:pPr>
        <w:pStyle w:val="TOC3"/>
        <w:rPr>
          <w:rFonts w:ascii="Calibri" w:hAnsi="Calibri"/>
          <w:sz w:val="22"/>
          <w:szCs w:val="22"/>
        </w:rPr>
      </w:pPr>
      <w:hyperlink w:anchor="_Toc254970096" w:history="1">
        <w:r w:rsidR="00674430" w:rsidRPr="00FE4099">
          <w:rPr>
            <w:rStyle w:val="Hyperlink"/>
          </w:rPr>
          <w:t>Cost of Using GovTrip</w:t>
        </w:r>
        <w:r w:rsidR="00674430" w:rsidRPr="00FE4099">
          <w:rPr>
            <w:webHidden/>
          </w:rPr>
          <w:tab/>
        </w:r>
        <w:r w:rsidRPr="00FE4099">
          <w:rPr>
            <w:webHidden/>
          </w:rPr>
          <w:fldChar w:fldCharType="begin"/>
        </w:r>
        <w:r w:rsidR="00674430" w:rsidRPr="00FE4099">
          <w:rPr>
            <w:webHidden/>
          </w:rPr>
          <w:instrText xml:space="preserve"> PAGEREF _Toc254970096 \h </w:instrText>
        </w:r>
        <w:r w:rsidRPr="00FE4099">
          <w:rPr>
            <w:webHidden/>
          </w:rPr>
        </w:r>
        <w:r w:rsidRPr="00FE4099">
          <w:rPr>
            <w:webHidden/>
          </w:rPr>
          <w:fldChar w:fldCharType="separate"/>
        </w:r>
        <w:r w:rsidR="006538E3">
          <w:rPr>
            <w:webHidden/>
          </w:rPr>
          <w:t>10</w:t>
        </w:r>
        <w:r w:rsidRPr="00FE4099">
          <w:rPr>
            <w:webHidden/>
          </w:rPr>
          <w:fldChar w:fldCharType="end"/>
        </w:r>
      </w:hyperlink>
    </w:p>
    <w:p w:rsidR="00674430" w:rsidRPr="00FE4099" w:rsidRDefault="00870E29" w:rsidP="00A70449">
      <w:pPr>
        <w:pStyle w:val="TOC1"/>
        <w:rPr>
          <w:rFonts w:ascii="Calibri" w:hAnsi="Calibri"/>
          <w:noProof/>
          <w:sz w:val="22"/>
          <w:szCs w:val="22"/>
        </w:rPr>
      </w:pPr>
      <w:hyperlink w:anchor="_Toc254970097" w:history="1">
        <w:r w:rsidR="00674430" w:rsidRPr="00FE4099">
          <w:rPr>
            <w:rStyle w:val="Hyperlink"/>
            <w:noProof/>
          </w:rPr>
          <w:t>Isn’t the cost of using GovTrip higher than our previous processes (e.g., travel fees and commissions, travel voucher fees)?</w:t>
        </w:r>
        <w:r w:rsidR="00674430" w:rsidRPr="00FE4099">
          <w:rPr>
            <w:noProof/>
            <w:webHidden/>
          </w:rPr>
          <w:tab/>
        </w:r>
        <w:r w:rsidRPr="00FE4099">
          <w:rPr>
            <w:noProof/>
            <w:webHidden/>
          </w:rPr>
          <w:fldChar w:fldCharType="begin"/>
        </w:r>
        <w:r w:rsidR="00674430" w:rsidRPr="00FE4099">
          <w:rPr>
            <w:noProof/>
            <w:webHidden/>
          </w:rPr>
          <w:instrText xml:space="preserve"> PAGEREF _Toc254970097 \h </w:instrText>
        </w:r>
        <w:r w:rsidRPr="00FE4099">
          <w:rPr>
            <w:noProof/>
            <w:webHidden/>
          </w:rPr>
        </w:r>
        <w:r w:rsidRPr="00FE4099">
          <w:rPr>
            <w:noProof/>
            <w:webHidden/>
          </w:rPr>
          <w:fldChar w:fldCharType="separate"/>
        </w:r>
        <w:r w:rsidR="006538E3">
          <w:rPr>
            <w:noProof/>
            <w:webHidden/>
          </w:rPr>
          <w:t>10</w:t>
        </w:r>
        <w:r w:rsidRPr="00FE4099">
          <w:rPr>
            <w:noProof/>
            <w:webHidden/>
          </w:rPr>
          <w:fldChar w:fldCharType="end"/>
        </w:r>
      </w:hyperlink>
    </w:p>
    <w:p w:rsidR="00674430" w:rsidRPr="00FE4099" w:rsidRDefault="00870E29" w:rsidP="00A70449">
      <w:pPr>
        <w:pStyle w:val="TOC1"/>
        <w:rPr>
          <w:rFonts w:ascii="Calibri" w:hAnsi="Calibri"/>
          <w:noProof/>
          <w:sz w:val="22"/>
          <w:szCs w:val="22"/>
        </w:rPr>
      </w:pPr>
      <w:hyperlink w:anchor="_Toc254970098" w:history="1">
        <w:r w:rsidR="00674430" w:rsidRPr="00FE4099">
          <w:rPr>
            <w:rStyle w:val="Hyperlink"/>
            <w:noProof/>
          </w:rPr>
          <w:t>Why can’t I use my own travel agent, or make reservations myself online?</w:t>
        </w:r>
        <w:r w:rsidR="00674430" w:rsidRPr="00FE4099">
          <w:rPr>
            <w:noProof/>
            <w:webHidden/>
          </w:rPr>
          <w:tab/>
        </w:r>
        <w:r w:rsidRPr="00FE4099">
          <w:rPr>
            <w:noProof/>
            <w:webHidden/>
          </w:rPr>
          <w:fldChar w:fldCharType="begin"/>
        </w:r>
        <w:r w:rsidR="00674430" w:rsidRPr="00FE4099">
          <w:rPr>
            <w:noProof/>
            <w:webHidden/>
          </w:rPr>
          <w:instrText xml:space="preserve"> PAGEREF _Toc254970098 \h </w:instrText>
        </w:r>
        <w:r w:rsidRPr="00FE4099">
          <w:rPr>
            <w:noProof/>
            <w:webHidden/>
          </w:rPr>
        </w:r>
        <w:r w:rsidRPr="00FE4099">
          <w:rPr>
            <w:noProof/>
            <w:webHidden/>
          </w:rPr>
          <w:fldChar w:fldCharType="separate"/>
        </w:r>
        <w:r w:rsidR="006538E3">
          <w:rPr>
            <w:noProof/>
            <w:webHidden/>
          </w:rPr>
          <w:t>11</w:t>
        </w:r>
        <w:r w:rsidRPr="00FE4099">
          <w:rPr>
            <w:noProof/>
            <w:webHidden/>
          </w:rPr>
          <w:fldChar w:fldCharType="end"/>
        </w:r>
      </w:hyperlink>
    </w:p>
    <w:p w:rsidR="00674430" w:rsidRPr="00FE4099" w:rsidRDefault="00870E29" w:rsidP="00A70449">
      <w:pPr>
        <w:pStyle w:val="TOC1"/>
        <w:rPr>
          <w:rFonts w:ascii="Calibri" w:hAnsi="Calibri"/>
          <w:noProof/>
          <w:sz w:val="22"/>
          <w:szCs w:val="22"/>
        </w:rPr>
      </w:pPr>
      <w:hyperlink w:anchor="_Toc254970099" w:history="1">
        <w:r w:rsidR="00674430" w:rsidRPr="00FE4099">
          <w:rPr>
            <w:rStyle w:val="Hyperlink"/>
            <w:noProof/>
          </w:rPr>
          <w:t>Why do we have to use GovTrip for international travel? It’s more expensive.</w:t>
        </w:r>
        <w:r w:rsidR="00674430" w:rsidRPr="00FE4099">
          <w:rPr>
            <w:noProof/>
            <w:webHidden/>
          </w:rPr>
          <w:tab/>
        </w:r>
        <w:r w:rsidRPr="00FE4099">
          <w:rPr>
            <w:noProof/>
            <w:webHidden/>
          </w:rPr>
          <w:fldChar w:fldCharType="begin"/>
        </w:r>
        <w:r w:rsidR="00674430" w:rsidRPr="00FE4099">
          <w:rPr>
            <w:noProof/>
            <w:webHidden/>
          </w:rPr>
          <w:instrText xml:space="preserve"> PAGEREF _Toc254970099 \h </w:instrText>
        </w:r>
        <w:r w:rsidRPr="00FE4099">
          <w:rPr>
            <w:noProof/>
            <w:webHidden/>
          </w:rPr>
        </w:r>
        <w:r w:rsidRPr="00FE4099">
          <w:rPr>
            <w:noProof/>
            <w:webHidden/>
          </w:rPr>
          <w:fldChar w:fldCharType="separate"/>
        </w:r>
        <w:r w:rsidR="006538E3">
          <w:rPr>
            <w:noProof/>
            <w:webHidden/>
          </w:rPr>
          <w:t>11</w:t>
        </w:r>
        <w:r w:rsidRPr="00FE4099">
          <w:rPr>
            <w:noProof/>
            <w:webHidden/>
          </w:rPr>
          <w:fldChar w:fldCharType="end"/>
        </w:r>
      </w:hyperlink>
    </w:p>
    <w:p w:rsidR="00674430" w:rsidRPr="00FE4099" w:rsidRDefault="00870E29" w:rsidP="00A70449">
      <w:pPr>
        <w:pStyle w:val="TOC1"/>
        <w:rPr>
          <w:rFonts w:ascii="Calibri" w:hAnsi="Calibri"/>
          <w:noProof/>
          <w:sz w:val="22"/>
          <w:szCs w:val="22"/>
        </w:rPr>
      </w:pPr>
      <w:hyperlink w:anchor="_Toc254970100" w:history="1">
        <w:r w:rsidR="00674430" w:rsidRPr="00FE4099">
          <w:rPr>
            <w:rStyle w:val="Hyperlink"/>
            <w:noProof/>
          </w:rPr>
          <w:t>Why can’t I book hotels myself when traveling locally and unsure of the city in which I’ll  arrive by day’s end?</w:t>
        </w:r>
        <w:r w:rsidR="00674430" w:rsidRPr="00FE4099">
          <w:rPr>
            <w:noProof/>
            <w:webHidden/>
          </w:rPr>
          <w:tab/>
        </w:r>
        <w:r w:rsidRPr="00FE4099">
          <w:rPr>
            <w:noProof/>
            <w:webHidden/>
          </w:rPr>
          <w:fldChar w:fldCharType="begin"/>
        </w:r>
        <w:r w:rsidR="00674430" w:rsidRPr="00FE4099">
          <w:rPr>
            <w:noProof/>
            <w:webHidden/>
          </w:rPr>
          <w:instrText xml:space="preserve"> PAGEREF _Toc254970100 \h </w:instrText>
        </w:r>
        <w:r w:rsidRPr="00FE4099">
          <w:rPr>
            <w:noProof/>
            <w:webHidden/>
          </w:rPr>
        </w:r>
        <w:r w:rsidRPr="00FE4099">
          <w:rPr>
            <w:noProof/>
            <w:webHidden/>
          </w:rPr>
          <w:fldChar w:fldCharType="separate"/>
        </w:r>
        <w:r w:rsidR="006538E3">
          <w:rPr>
            <w:noProof/>
            <w:webHidden/>
          </w:rPr>
          <w:t>11</w:t>
        </w:r>
        <w:r w:rsidRPr="00FE4099">
          <w:rPr>
            <w:noProof/>
            <w:webHidden/>
          </w:rPr>
          <w:fldChar w:fldCharType="end"/>
        </w:r>
      </w:hyperlink>
    </w:p>
    <w:p w:rsidR="00674430" w:rsidRPr="00FE4099" w:rsidRDefault="00870E29" w:rsidP="00674430">
      <w:pPr>
        <w:pStyle w:val="TOC3"/>
        <w:rPr>
          <w:rFonts w:ascii="Calibri" w:hAnsi="Calibri"/>
          <w:sz w:val="22"/>
          <w:szCs w:val="22"/>
        </w:rPr>
      </w:pPr>
      <w:hyperlink w:anchor="_Toc254970101" w:history="1">
        <w:r w:rsidR="00674430" w:rsidRPr="00FE4099">
          <w:rPr>
            <w:rStyle w:val="Hyperlink"/>
          </w:rPr>
          <w:t>Travel Authorizations, Travel Vouchers, Audits</w:t>
        </w:r>
        <w:r w:rsidR="00674430" w:rsidRPr="00FE4099">
          <w:rPr>
            <w:webHidden/>
          </w:rPr>
          <w:tab/>
        </w:r>
        <w:r w:rsidRPr="00FE4099">
          <w:rPr>
            <w:webHidden/>
          </w:rPr>
          <w:fldChar w:fldCharType="begin"/>
        </w:r>
        <w:r w:rsidR="00674430" w:rsidRPr="00FE4099">
          <w:rPr>
            <w:webHidden/>
          </w:rPr>
          <w:instrText xml:space="preserve"> PAGEREF _Toc254970101 \h </w:instrText>
        </w:r>
        <w:r w:rsidRPr="00FE4099">
          <w:rPr>
            <w:webHidden/>
          </w:rPr>
        </w:r>
        <w:r w:rsidRPr="00FE4099">
          <w:rPr>
            <w:webHidden/>
          </w:rPr>
          <w:fldChar w:fldCharType="separate"/>
        </w:r>
        <w:r w:rsidR="006538E3">
          <w:rPr>
            <w:webHidden/>
          </w:rPr>
          <w:t>11</w:t>
        </w:r>
        <w:r w:rsidRPr="00FE4099">
          <w:rPr>
            <w:webHidden/>
          </w:rPr>
          <w:fldChar w:fldCharType="end"/>
        </w:r>
      </w:hyperlink>
    </w:p>
    <w:p w:rsidR="00674430" w:rsidRPr="00FE4099" w:rsidRDefault="00870E29" w:rsidP="00A70449">
      <w:pPr>
        <w:pStyle w:val="TOC1"/>
        <w:rPr>
          <w:rFonts w:ascii="Calibri" w:hAnsi="Calibri"/>
          <w:noProof/>
          <w:sz w:val="22"/>
          <w:szCs w:val="22"/>
        </w:rPr>
      </w:pPr>
      <w:hyperlink w:anchor="_Toc254970102" w:history="1">
        <w:r w:rsidR="00674430" w:rsidRPr="00FE4099">
          <w:rPr>
            <w:rStyle w:val="Hyperlink"/>
            <w:noProof/>
          </w:rPr>
          <w:t>Why does it take so long to get travel authorizations approved in GovTrip?</w:t>
        </w:r>
        <w:r w:rsidR="00674430" w:rsidRPr="00FE4099">
          <w:rPr>
            <w:noProof/>
            <w:webHidden/>
          </w:rPr>
          <w:tab/>
        </w:r>
        <w:r w:rsidRPr="00FE4099">
          <w:rPr>
            <w:noProof/>
            <w:webHidden/>
          </w:rPr>
          <w:fldChar w:fldCharType="begin"/>
        </w:r>
        <w:r w:rsidR="00674430" w:rsidRPr="00FE4099">
          <w:rPr>
            <w:noProof/>
            <w:webHidden/>
          </w:rPr>
          <w:instrText xml:space="preserve"> PAGEREF _Toc254970102 \h </w:instrText>
        </w:r>
        <w:r w:rsidRPr="00FE4099">
          <w:rPr>
            <w:noProof/>
            <w:webHidden/>
          </w:rPr>
        </w:r>
        <w:r w:rsidRPr="00FE4099">
          <w:rPr>
            <w:noProof/>
            <w:webHidden/>
          </w:rPr>
          <w:fldChar w:fldCharType="separate"/>
        </w:r>
        <w:r w:rsidR="006538E3">
          <w:rPr>
            <w:noProof/>
            <w:webHidden/>
          </w:rPr>
          <w:t>11</w:t>
        </w:r>
        <w:r w:rsidRPr="00FE4099">
          <w:rPr>
            <w:noProof/>
            <w:webHidden/>
          </w:rPr>
          <w:fldChar w:fldCharType="end"/>
        </w:r>
      </w:hyperlink>
    </w:p>
    <w:p w:rsidR="00674430" w:rsidRPr="00FE4099" w:rsidRDefault="00870E29" w:rsidP="00A70449">
      <w:pPr>
        <w:pStyle w:val="TOC1"/>
        <w:rPr>
          <w:rFonts w:ascii="Calibri" w:hAnsi="Calibri"/>
          <w:noProof/>
          <w:sz w:val="22"/>
          <w:szCs w:val="22"/>
        </w:rPr>
      </w:pPr>
      <w:hyperlink w:anchor="_Toc254970103" w:history="1">
        <w:r w:rsidR="00674430" w:rsidRPr="00FE4099">
          <w:rPr>
            <w:rStyle w:val="Hyperlink"/>
            <w:noProof/>
          </w:rPr>
          <w:t>Why does it take so long to get reimbursed for my travel in GovTrip?</w:t>
        </w:r>
        <w:r w:rsidR="00674430" w:rsidRPr="00FE4099">
          <w:rPr>
            <w:noProof/>
            <w:webHidden/>
          </w:rPr>
          <w:tab/>
        </w:r>
        <w:r w:rsidRPr="00FE4099">
          <w:rPr>
            <w:noProof/>
            <w:webHidden/>
          </w:rPr>
          <w:fldChar w:fldCharType="begin"/>
        </w:r>
        <w:r w:rsidR="00674430" w:rsidRPr="00FE4099">
          <w:rPr>
            <w:noProof/>
            <w:webHidden/>
          </w:rPr>
          <w:instrText xml:space="preserve"> PAGEREF _Toc254970103 \h </w:instrText>
        </w:r>
        <w:r w:rsidRPr="00FE4099">
          <w:rPr>
            <w:noProof/>
            <w:webHidden/>
          </w:rPr>
        </w:r>
        <w:r w:rsidRPr="00FE4099">
          <w:rPr>
            <w:noProof/>
            <w:webHidden/>
          </w:rPr>
          <w:fldChar w:fldCharType="separate"/>
        </w:r>
        <w:r w:rsidR="006538E3">
          <w:rPr>
            <w:noProof/>
            <w:webHidden/>
          </w:rPr>
          <w:t>11</w:t>
        </w:r>
        <w:r w:rsidRPr="00FE4099">
          <w:rPr>
            <w:noProof/>
            <w:webHidden/>
          </w:rPr>
          <w:fldChar w:fldCharType="end"/>
        </w:r>
      </w:hyperlink>
    </w:p>
    <w:p w:rsidR="00674430" w:rsidRPr="00FE4099" w:rsidRDefault="00870E29" w:rsidP="00A70449">
      <w:pPr>
        <w:pStyle w:val="TOC1"/>
        <w:rPr>
          <w:rFonts w:ascii="Calibri" w:hAnsi="Calibri"/>
          <w:noProof/>
          <w:sz w:val="22"/>
          <w:szCs w:val="22"/>
        </w:rPr>
      </w:pPr>
      <w:hyperlink w:anchor="_Toc254970104" w:history="1">
        <w:r w:rsidR="00674430" w:rsidRPr="00FE4099">
          <w:rPr>
            <w:rStyle w:val="Hyperlink"/>
            <w:noProof/>
          </w:rPr>
          <w:t>Why does GovTrip require pre-audits?</w:t>
        </w:r>
        <w:r w:rsidR="00674430" w:rsidRPr="00FE4099">
          <w:rPr>
            <w:noProof/>
            <w:webHidden/>
          </w:rPr>
          <w:tab/>
        </w:r>
        <w:r w:rsidRPr="00FE4099">
          <w:rPr>
            <w:noProof/>
            <w:webHidden/>
          </w:rPr>
          <w:fldChar w:fldCharType="begin"/>
        </w:r>
        <w:r w:rsidR="00674430" w:rsidRPr="00FE4099">
          <w:rPr>
            <w:noProof/>
            <w:webHidden/>
          </w:rPr>
          <w:instrText xml:space="preserve"> PAGEREF _Toc254970104 \h </w:instrText>
        </w:r>
        <w:r w:rsidRPr="00FE4099">
          <w:rPr>
            <w:noProof/>
            <w:webHidden/>
          </w:rPr>
        </w:r>
        <w:r w:rsidRPr="00FE4099">
          <w:rPr>
            <w:noProof/>
            <w:webHidden/>
          </w:rPr>
          <w:fldChar w:fldCharType="separate"/>
        </w:r>
        <w:r w:rsidR="006538E3">
          <w:rPr>
            <w:noProof/>
            <w:webHidden/>
          </w:rPr>
          <w:t>11</w:t>
        </w:r>
        <w:r w:rsidRPr="00FE4099">
          <w:rPr>
            <w:noProof/>
            <w:webHidden/>
          </w:rPr>
          <w:fldChar w:fldCharType="end"/>
        </w:r>
      </w:hyperlink>
    </w:p>
    <w:p w:rsidR="00674430" w:rsidRPr="00FE4099" w:rsidRDefault="00870E29" w:rsidP="00A70449">
      <w:pPr>
        <w:pStyle w:val="TOC1"/>
        <w:rPr>
          <w:rFonts w:ascii="Calibri" w:hAnsi="Calibri"/>
          <w:noProof/>
          <w:sz w:val="22"/>
          <w:szCs w:val="22"/>
        </w:rPr>
      </w:pPr>
      <w:hyperlink w:anchor="_Toc254970105" w:history="1">
        <w:r w:rsidR="00674430" w:rsidRPr="00FE4099">
          <w:rPr>
            <w:rStyle w:val="Hyperlink"/>
            <w:noProof/>
          </w:rPr>
          <w:t>Why do I have to print and submit my travel authorizations and travel vouchers on paper?</w:t>
        </w:r>
        <w:r w:rsidR="00674430" w:rsidRPr="00FE4099">
          <w:rPr>
            <w:noProof/>
            <w:webHidden/>
          </w:rPr>
          <w:tab/>
        </w:r>
        <w:r w:rsidRPr="00FE4099">
          <w:rPr>
            <w:noProof/>
            <w:webHidden/>
          </w:rPr>
          <w:fldChar w:fldCharType="begin"/>
        </w:r>
        <w:r w:rsidR="00674430" w:rsidRPr="00FE4099">
          <w:rPr>
            <w:noProof/>
            <w:webHidden/>
          </w:rPr>
          <w:instrText xml:space="preserve"> PAGEREF _Toc254970105 \h </w:instrText>
        </w:r>
        <w:r w:rsidRPr="00FE4099">
          <w:rPr>
            <w:noProof/>
            <w:webHidden/>
          </w:rPr>
        </w:r>
        <w:r w:rsidRPr="00FE4099">
          <w:rPr>
            <w:noProof/>
            <w:webHidden/>
          </w:rPr>
          <w:fldChar w:fldCharType="separate"/>
        </w:r>
        <w:r w:rsidR="006538E3">
          <w:rPr>
            <w:noProof/>
            <w:webHidden/>
          </w:rPr>
          <w:t>12</w:t>
        </w:r>
        <w:r w:rsidRPr="00FE4099">
          <w:rPr>
            <w:noProof/>
            <w:webHidden/>
          </w:rPr>
          <w:fldChar w:fldCharType="end"/>
        </w:r>
      </w:hyperlink>
    </w:p>
    <w:p w:rsidR="00674430" w:rsidRPr="00FE4099" w:rsidRDefault="00870E29" w:rsidP="00A70449">
      <w:pPr>
        <w:pStyle w:val="TOC1"/>
        <w:rPr>
          <w:rFonts w:ascii="Calibri" w:hAnsi="Calibri"/>
          <w:noProof/>
          <w:sz w:val="22"/>
          <w:szCs w:val="22"/>
        </w:rPr>
      </w:pPr>
      <w:hyperlink w:anchor="_Toc254970106" w:history="1">
        <w:r w:rsidR="00674430" w:rsidRPr="00FE4099">
          <w:rPr>
            <w:rStyle w:val="Hyperlink"/>
            <w:noProof/>
          </w:rPr>
          <w:t>What’s being done to reduce approval delays, which often result in higher travel costs?</w:t>
        </w:r>
        <w:r w:rsidR="00674430" w:rsidRPr="00FE4099">
          <w:rPr>
            <w:noProof/>
            <w:webHidden/>
          </w:rPr>
          <w:tab/>
        </w:r>
        <w:r w:rsidRPr="00FE4099">
          <w:rPr>
            <w:noProof/>
            <w:webHidden/>
          </w:rPr>
          <w:fldChar w:fldCharType="begin"/>
        </w:r>
        <w:r w:rsidR="00674430" w:rsidRPr="00FE4099">
          <w:rPr>
            <w:noProof/>
            <w:webHidden/>
          </w:rPr>
          <w:instrText xml:space="preserve"> PAGEREF _Toc254970106 \h </w:instrText>
        </w:r>
        <w:r w:rsidRPr="00FE4099">
          <w:rPr>
            <w:noProof/>
            <w:webHidden/>
          </w:rPr>
        </w:r>
        <w:r w:rsidRPr="00FE4099">
          <w:rPr>
            <w:noProof/>
            <w:webHidden/>
          </w:rPr>
          <w:fldChar w:fldCharType="separate"/>
        </w:r>
        <w:r w:rsidR="006538E3">
          <w:rPr>
            <w:noProof/>
            <w:webHidden/>
          </w:rPr>
          <w:t>12</w:t>
        </w:r>
        <w:r w:rsidRPr="00FE4099">
          <w:rPr>
            <w:noProof/>
            <w:webHidden/>
          </w:rPr>
          <w:fldChar w:fldCharType="end"/>
        </w:r>
      </w:hyperlink>
    </w:p>
    <w:p w:rsidR="00674430" w:rsidRPr="00FE4099" w:rsidRDefault="00870E29" w:rsidP="00A70449">
      <w:pPr>
        <w:pStyle w:val="TOC1"/>
        <w:rPr>
          <w:rFonts w:ascii="Calibri" w:hAnsi="Calibri"/>
          <w:noProof/>
          <w:sz w:val="22"/>
          <w:szCs w:val="22"/>
        </w:rPr>
      </w:pPr>
      <w:hyperlink w:anchor="_Toc254970107" w:history="1">
        <w:r w:rsidR="00674430" w:rsidRPr="00FE4099">
          <w:rPr>
            <w:rStyle w:val="Hyperlink"/>
            <w:noProof/>
          </w:rPr>
          <w:t>Why does GovTrip require more authorizations than pre-GovTrip?</w:t>
        </w:r>
        <w:r w:rsidR="00674430" w:rsidRPr="00FE4099">
          <w:rPr>
            <w:noProof/>
            <w:webHidden/>
          </w:rPr>
          <w:tab/>
        </w:r>
        <w:r w:rsidRPr="00FE4099">
          <w:rPr>
            <w:noProof/>
            <w:webHidden/>
          </w:rPr>
          <w:fldChar w:fldCharType="begin"/>
        </w:r>
        <w:r w:rsidR="00674430" w:rsidRPr="00FE4099">
          <w:rPr>
            <w:noProof/>
            <w:webHidden/>
          </w:rPr>
          <w:instrText xml:space="preserve"> PAGEREF _Toc254970107 \h </w:instrText>
        </w:r>
        <w:r w:rsidRPr="00FE4099">
          <w:rPr>
            <w:noProof/>
            <w:webHidden/>
          </w:rPr>
        </w:r>
        <w:r w:rsidRPr="00FE4099">
          <w:rPr>
            <w:noProof/>
            <w:webHidden/>
          </w:rPr>
          <w:fldChar w:fldCharType="separate"/>
        </w:r>
        <w:r w:rsidR="006538E3">
          <w:rPr>
            <w:noProof/>
            <w:webHidden/>
          </w:rPr>
          <w:t>13</w:t>
        </w:r>
        <w:r w:rsidRPr="00FE4099">
          <w:rPr>
            <w:noProof/>
            <w:webHidden/>
          </w:rPr>
          <w:fldChar w:fldCharType="end"/>
        </w:r>
      </w:hyperlink>
    </w:p>
    <w:p w:rsidR="00674430" w:rsidRPr="00FE4099" w:rsidRDefault="00870E29" w:rsidP="00A70449">
      <w:pPr>
        <w:pStyle w:val="TOC1"/>
        <w:rPr>
          <w:rFonts w:ascii="Calibri" w:hAnsi="Calibri"/>
          <w:noProof/>
          <w:sz w:val="22"/>
          <w:szCs w:val="22"/>
        </w:rPr>
      </w:pPr>
      <w:hyperlink w:anchor="_Toc254970108" w:history="1">
        <w:r w:rsidR="00674430" w:rsidRPr="00FE4099">
          <w:rPr>
            <w:rStyle w:val="Hyperlink"/>
            <w:noProof/>
          </w:rPr>
          <w:t>Can I submit a travel voucher for my local travel through GovTrip rather than WebTA?</w:t>
        </w:r>
        <w:r w:rsidR="00674430" w:rsidRPr="00FE4099">
          <w:rPr>
            <w:noProof/>
            <w:webHidden/>
          </w:rPr>
          <w:tab/>
        </w:r>
        <w:r w:rsidRPr="00FE4099">
          <w:rPr>
            <w:noProof/>
            <w:webHidden/>
          </w:rPr>
          <w:fldChar w:fldCharType="begin"/>
        </w:r>
        <w:r w:rsidR="00674430" w:rsidRPr="00FE4099">
          <w:rPr>
            <w:noProof/>
            <w:webHidden/>
          </w:rPr>
          <w:instrText xml:space="preserve"> PAGEREF _Toc254970108 \h </w:instrText>
        </w:r>
        <w:r w:rsidRPr="00FE4099">
          <w:rPr>
            <w:noProof/>
            <w:webHidden/>
          </w:rPr>
        </w:r>
        <w:r w:rsidRPr="00FE4099">
          <w:rPr>
            <w:noProof/>
            <w:webHidden/>
          </w:rPr>
          <w:fldChar w:fldCharType="separate"/>
        </w:r>
        <w:r w:rsidR="006538E3">
          <w:rPr>
            <w:noProof/>
            <w:webHidden/>
          </w:rPr>
          <w:t>14</w:t>
        </w:r>
        <w:r w:rsidRPr="00FE4099">
          <w:rPr>
            <w:noProof/>
            <w:webHidden/>
          </w:rPr>
          <w:fldChar w:fldCharType="end"/>
        </w:r>
      </w:hyperlink>
    </w:p>
    <w:p w:rsidR="00674430" w:rsidRPr="00FE4099" w:rsidRDefault="00870E29" w:rsidP="00A70449">
      <w:pPr>
        <w:pStyle w:val="TOC1"/>
        <w:rPr>
          <w:rFonts w:ascii="Calibri" w:hAnsi="Calibri"/>
          <w:noProof/>
          <w:sz w:val="22"/>
          <w:szCs w:val="22"/>
        </w:rPr>
      </w:pPr>
      <w:hyperlink w:anchor="_Toc254970109" w:history="1">
        <w:r w:rsidR="00674430" w:rsidRPr="00FE4099">
          <w:rPr>
            <w:rStyle w:val="Hyperlink"/>
            <w:noProof/>
          </w:rPr>
          <w:t>Why can’t all local travel be vouchered/reimbursed through WebTA or legacy travel system (TRVL) since it doesn’t charge processing fees?</w:t>
        </w:r>
        <w:r w:rsidR="00674430" w:rsidRPr="00FE4099">
          <w:rPr>
            <w:noProof/>
            <w:webHidden/>
          </w:rPr>
          <w:tab/>
        </w:r>
        <w:r w:rsidRPr="00FE4099">
          <w:rPr>
            <w:noProof/>
            <w:webHidden/>
          </w:rPr>
          <w:fldChar w:fldCharType="begin"/>
        </w:r>
        <w:r w:rsidR="00674430" w:rsidRPr="00FE4099">
          <w:rPr>
            <w:noProof/>
            <w:webHidden/>
          </w:rPr>
          <w:instrText xml:space="preserve"> PAGEREF _Toc254970109 \h </w:instrText>
        </w:r>
        <w:r w:rsidRPr="00FE4099">
          <w:rPr>
            <w:noProof/>
            <w:webHidden/>
          </w:rPr>
        </w:r>
        <w:r w:rsidRPr="00FE4099">
          <w:rPr>
            <w:noProof/>
            <w:webHidden/>
          </w:rPr>
          <w:fldChar w:fldCharType="separate"/>
        </w:r>
        <w:r w:rsidR="006538E3">
          <w:rPr>
            <w:noProof/>
            <w:webHidden/>
          </w:rPr>
          <w:t>14</w:t>
        </w:r>
        <w:r w:rsidRPr="00FE4099">
          <w:rPr>
            <w:noProof/>
            <w:webHidden/>
          </w:rPr>
          <w:fldChar w:fldCharType="end"/>
        </w:r>
      </w:hyperlink>
    </w:p>
    <w:p w:rsidR="00674430" w:rsidRDefault="00870E29" w:rsidP="00A70449">
      <w:pPr>
        <w:pStyle w:val="TOC1"/>
        <w:rPr>
          <w:rStyle w:val="Hyperlink"/>
          <w:noProof/>
        </w:rPr>
      </w:pPr>
      <w:hyperlink w:anchor="_Toc254970110" w:history="1">
        <w:r w:rsidR="00674430" w:rsidRPr="00FE4099">
          <w:rPr>
            <w:rStyle w:val="Hyperlink"/>
            <w:noProof/>
          </w:rPr>
          <w:t>What’s that $13.50 charge that shows up on my credit card after I’ve submitted a travel voucher for approval?  Do I have to submit another travel voucher to get reimbursed for it?</w:t>
        </w:r>
        <w:r w:rsidR="00674430" w:rsidRPr="00FE4099">
          <w:rPr>
            <w:noProof/>
            <w:webHidden/>
          </w:rPr>
          <w:tab/>
        </w:r>
        <w:r w:rsidRPr="00FE4099">
          <w:rPr>
            <w:noProof/>
            <w:webHidden/>
          </w:rPr>
          <w:fldChar w:fldCharType="begin"/>
        </w:r>
        <w:r w:rsidR="00674430" w:rsidRPr="00FE4099">
          <w:rPr>
            <w:noProof/>
            <w:webHidden/>
          </w:rPr>
          <w:instrText xml:space="preserve"> PAGEREF _Toc254970110 \h </w:instrText>
        </w:r>
        <w:r w:rsidRPr="00FE4099">
          <w:rPr>
            <w:noProof/>
            <w:webHidden/>
          </w:rPr>
        </w:r>
        <w:r w:rsidRPr="00FE4099">
          <w:rPr>
            <w:noProof/>
            <w:webHidden/>
          </w:rPr>
          <w:fldChar w:fldCharType="separate"/>
        </w:r>
        <w:r w:rsidR="006538E3">
          <w:rPr>
            <w:noProof/>
            <w:webHidden/>
          </w:rPr>
          <w:t>14</w:t>
        </w:r>
        <w:r w:rsidRPr="00FE4099">
          <w:rPr>
            <w:noProof/>
            <w:webHidden/>
          </w:rPr>
          <w:fldChar w:fldCharType="end"/>
        </w:r>
      </w:hyperlink>
    </w:p>
    <w:p w:rsidR="005E0737" w:rsidRDefault="005E0737" w:rsidP="00674430">
      <w:pPr>
        <w:pStyle w:val="TOC3"/>
        <w:rPr>
          <w:rStyle w:val="Hyperlink"/>
        </w:rPr>
      </w:pPr>
    </w:p>
    <w:p w:rsidR="00417F46" w:rsidRPr="00417F46" w:rsidRDefault="00417F46" w:rsidP="00417F46"/>
    <w:p w:rsidR="00674430" w:rsidRPr="00FE4099" w:rsidRDefault="00870E29" w:rsidP="00674430">
      <w:pPr>
        <w:pStyle w:val="TOC3"/>
        <w:rPr>
          <w:rFonts w:ascii="Calibri" w:hAnsi="Calibri"/>
          <w:sz w:val="22"/>
          <w:szCs w:val="22"/>
        </w:rPr>
      </w:pPr>
      <w:hyperlink w:anchor="_Toc254970111" w:history="1">
        <w:r w:rsidR="00674430" w:rsidRPr="00FE4099">
          <w:rPr>
            <w:rStyle w:val="Hyperlink"/>
          </w:rPr>
          <w:t>Entering Traveler Profile Information</w:t>
        </w:r>
        <w:r w:rsidR="00674430" w:rsidRPr="00FE4099">
          <w:rPr>
            <w:webHidden/>
          </w:rPr>
          <w:tab/>
        </w:r>
        <w:r w:rsidRPr="00FE4099">
          <w:rPr>
            <w:webHidden/>
          </w:rPr>
          <w:fldChar w:fldCharType="begin"/>
        </w:r>
        <w:r w:rsidR="00674430" w:rsidRPr="00FE4099">
          <w:rPr>
            <w:webHidden/>
          </w:rPr>
          <w:instrText xml:space="preserve"> PAGEREF _Toc254970111 \h </w:instrText>
        </w:r>
        <w:r w:rsidRPr="00FE4099">
          <w:rPr>
            <w:webHidden/>
          </w:rPr>
        </w:r>
        <w:r w:rsidRPr="00FE4099">
          <w:rPr>
            <w:webHidden/>
          </w:rPr>
          <w:fldChar w:fldCharType="separate"/>
        </w:r>
        <w:r w:rsidR="006538E3">
          <w:rPr>
            <w:webHidden/>
          </w:rPr>
          <w:t>14</w:t>
        </w:r>
        <w:r w:rsidRPr="00FE4099">
          <w:rPr>
            <w:webHidden/>
          </w:rPr>
          <w:fldChar w:fldCharType="end"/>
        </w:r>
      </w:hyperlink>
    </w:p>
    <w:p w:rsidR="00674430" w:rsidRPr="00FE4099" w:rsidRDefault="00870E29" w:rsidP="00A70449">
      <w:pPr>
        <w:pStyle w:val="TOC1"/>
        <w:rPr>
          <w:rFonts w:ascii="Calibri" w:hAnsi="Calibri"/>
          <w:noProof/>
          <w:sz w:val="22"/>
          <w:szCs w:val="22"/>
        </w:rPr>
      </w:pPr>
      <w:hyperlink w:anchor="_Toc254970112" w:history="1">
        <w:r w:rsidR="00674430" w:rsidRPr="00FE4099">
          <w:rPr>
            <w:rStyle w:val="Hyperlink"/>
            <w:noProof/>
          </w:rPr>
          <w:t>Why can’t I add date of birth and gender to GovTrip for the Secure Flight data?</w:t>
        </w:r>
        <w:r w:rsidR="00674430" w:rsidRPr="00FE4099">
          <w:rPr>
            <w:noProof/>
            <w:webHidden/>
          </w:rPr>
          <w:tab/>
        </w:r>
        <w:r w:rsidRPr="00FE4099">
          <w:rPr>
            <w:noProof/>
            <w:webHidden/>
          </w:rPr>
          <w:fldChar w:fldCharType="begin"/>
        </w:r>
        <w:r w:rsidR="00674430" w:rsidRPr="00FE4099">
          <w:rPr>
            <w:noProof/>
            <w:webHidden/>
          </w:rPr>
          <w:instrText xml:space="preserve"> PAGEREF _Toc254970112 \h </w:instrText>
        </w:r>
        <w:r w:rsidRPr="00FE4099">
          <w:rPr>
            <w:noProof/>
            <w:webHidden/>
          </w:rPr>
        </w:r>
        <w:r w:rsidRPr="00FE4099">
          <w:rPr>
            <w:noProof/>
            <w:webHidden/>
          </w:rPr>
          <w:fldChar w:fldCharType="separate"/>
        </w:r>
        <w:r w:rsidR="006538E3">
          <w:rPr>
            <w:noProof/>
            <w:webHidden/>
          </w:rPr>
          <w:t>14</w:t>
        </w:r>
        <w:r w:rsidRPr="00FE4099">
          <w:rPr>
            <w:noProof/>
            <w:webHidden/>
          </w:rPr>
          <w:fldChar w:fldCharType="end"/>
        </w:r>
      </w:hyperlink>
    </w:p>
    <w:p w:rsidR="00674430" w:rsidRPr="00FE4099" w:rsidRDefault="00870E29" w:rsidP="00674430">
      <w:pPr>
        <w:pStyle w:val="TOC3"/>
        <w:rPr>
          <w:rFonts w:ascii="Calibri" w:hAnsi="Calibri"/>
          <w:sz w:val="22"/>
          <w:szCs w:val="22"/>
        </w:rPr>
      </w:pPr>
      <w:hyperlink w:anchor="_Toc254970113" w:history="1">
        <w:r w:rsidR="00674430" w:rsidRPr="00FE4099">
          <w:rPr>
            <w:rStyle w:val="Hyperlink"/>
          </w:rPr>
          <w:t>GovTrip Reports</w:t>
        </w:r>
        <w:r w:rsidR="00674430" w:rsidRPr="00FE4099">
          <w:rPr>
            <w:webHidden/>
          </w:rPr>
          <w:tab/>
        </w:r>
        <w:r w:rsidRPr="00FE4099">
          <w:rPr>
            <w:webHidden/>
          </w:rPr>
          <w:fldChar w:fldCharType="begin"/>
        </w:r>
        <w:r w:rsidR="00674430" w:rsidRPr="00FE4099">
          <w:rPr>
            <w:webHidden/>
          </w:rPr>
          <w:instrText xml:space="preserve"> PAGEREF _Toc254970113 \h </w:instrText>
        </w:r>
        <w:r w:rsidRPr="00FE4099">
          <w:rPr>
            <w:webHidden/>
          </w:rPr>
        </w:r>
        <w:r w:rsidRPr="00FE4099">
          <w:rPr>
            <w:webHidden/>
          </w:rPr>
          <w:fldChar w:fldCharType="separate"/>
        </w:r>
        <w:r w:rsidR="006538E3">
          <w:rPr>
            <w:webHidden/>
          </w:rPr>
          <w:t>14</w:t>
        </w:r>
        <w:r w:rsidRPr="00FE4099">
          <w:rPr>
            <w:webHidden/>
          </w:rPr>
          <w:fldChar w:fldCharType="end"/>
        </w:r>
      </w:hyperlink>
    </w:p>
    <w:p w:rsidR="00674430" w:rsidRPr="00FE4099" w:rsidRDefault="00870E29" w:rsidP="00A70449">
      <w:pPr>
        <w:pStyle w:val="TOC1"/>
        <w:rPr>
          <w:rFonts w:ascii="Calibri" w:hAnsi="Calibri"/>
          <w:noProof/>
          <w:sz w:val="22"/>
          <w:szCs w:val="22"/>
        </w:rPr>
      </w:pPr>
      <w:hyperlink w:anchor="_Toc254970114" w:history="1">
        <w:r w:rsidR="00674430" w:rsidRPr="00FE4099">
          <w:rPr>
            <w:rStyle w:val="Hyperlink"/>
            <w:noProof/>
          </w:rPr>
          <w:t>Why doesn’t GovTrip offer the management reports I need?</w:t>
        </w:r>
        <w:r w:rsidR="00674430" w:rsidRPr="00FE4099">
          <w:rPr>
            <w:noProof/>
            <w:webHidden/>
          </w:rPr>
          <w:tab/>
        </w:r>
        <w:r w:rsidRPr="00FE4099">
          <w:rPr>
            <w:noProof/>
            <w:webHidden/>
          </w:rPr>
          <w:fldChar w:fldCharType="begin"/>
        </w:r>
        <w:r w:rsidR="00674430" w:rsidRPr="00FE4099">
          <w:rPr>
            <w:noProof/>
            <w:webHidden/>
          </w:rPr>
          <w:instrText xml:space="preserve"> PAGEREF _Toc254970114 \h </w:instrText>
        </w:r>
        <w:r w:rsidRPr="00FE4099">
          <w:rPr>
            <w:noProof/>
            <w:webHidden/>
          </w:rPr>
        </w:r>
        <w:r w:rsidRPr="00FE4099">
          <w:rPr>
            <w:noProof/>
            <w:webHidden/>
          </w:rPr>
          <w:fldChar w:fldCharType="separate"/>
        </w:r>
        <w:r w:rsidR="006538E3">
          <w:rPr>
            <w:noProof/>
            <w:webHidden/>
          </w:rPr>
          <w:t>14</w:t>
        </w:r>
        <w:r w:rsidRPr="00FE4099">
          <w:rPr>
            <w:noProof/>
            <w:webHidden/>
          </w:rPr>
          <w:fldChar w:fldCharType="end"/>
        </w:r>
      </w:hyperlink>
    </w:p>
    <w:p w:rsidR="00674430" w:rsidRPr="00FE4099" w:rsidRDefault="00870E29" w:rsidP="00674430">
      <w:pPr>
        <w:pStyle w:val="TOC3"/>
        <w:rPr>
          <w:rFonts w:ascii="Calibri" w:hAnsi="Calibri"/>
          <w:sz w:val="22"/>
          <w:szCs w:val="22"/>
        </w:rPr>
      </w:pPr>
      <w:hyperlink w:anchor="_Toc254970115" w:history="1">
        <w:r w:rsidR="00674430" w:rsidRPr="00FE4099">
          <w:rPr>
            <w:rStyle w:val="Hyperlink"/>
          </w:rPr>
          <w:t>How To Get More Info or Help</w:t>
        </w:r>
        <w:r w:rsidR="00674430" w:rsidRPr="00FE4099">
          <w:rPr>
            <w:webHidden/>
          </w:rPr>
          <w:tab/>
        </w:r>
        <w:r w:rsidRPr="00FE4099">
          <w:rPr>
            <w:webHidden/>
          </w:rPr>
          <w:fldChar w:fldCharType="begin"/>
        </w:r>
        <w:r w:rsidR="00674430" w:rsidRPr="00FE4099">
          <w:rPr>
            <w:webHidden/>
          </w:rPr>
          <w:instrText xml:space="preserve"> PAGEREF _Toc254970115 \h </w:instrText>
        </w:r>
        <w:r w:rsidRPr="00FE4099">
          <w:rPr>
            <w:webHidden/>
          </w:rPr>
        </w:r>
        <w:r w:rsidRPr="00FE4099">
          <w:rPr>
            <w:webHidden/>
          </w:rPr>
          <w:fldChar w:fldCharType="separate"/>
        </w:r>
        <w:r w:rsidR="006538E3">
          <w:rPr>
            <w:webHidden/>
          </w:rPr>
          <w:t>15</w:t>
        </w:r>
        <w:r w:rsidRPr="00FE4099">
          <w:rPr>
            <w:webHidden/>
          </w:rPr>
          <w:fldChar w:fldCharType="end"/>
        </w:r>
      </w:hyperlink>
    </w:p>
    <w:p w:rsidR="00674430" w:rsidRDefault="00870E29" w:rsidP="00A70449">
      <w:pPr>
        <w:pStyle w:val="TOC1"/>
      </w:pPr>
      <w:hyperlink w:anchor="_Toc254970116" w:history="1">
        <w:r w:rsidR="00674430" w:rsidRPr="00FE4099">
          <w:rPr>
            <w:rStyle w:val="Hyperlink"/>
            <w:noProof/>
          </w:rPr>
          <w:t>Whom should I contact if I have questions or problems with GovTrip?</w:t>
        </w:r>
        <w:r w:rsidR="00674430" w:rsidRPr="00FE4099">
          <w:rPr>
            <w:noProof/>
            <w:webHidden/>
          </w:rPr>
          <w:tab/>
        </w:r>
        <w:r w:rsidRPr="00FE4099">
          <w:rPr>
            <w:noProof/>
            <w:webHidden/>
          </w:rPr>
          <w:fldChar w:fldCharType="begin"/>
        </w:r>
        <w:r w:rsidR="00674430" w:rsidRPr="00FE4099">
          <w:rPr>
            <w:noProof/>
            <w:webHidden/>
          </w:rPr>
          <w:instrText xml:space="preserve"> PAGEREF _Toc254970116 \h </w:instrText>
        </w:r>
        <w:r w:rsidRPr="00FE4099">
          <w:rPr>
            <w:noProof/>
            <w:webHidden/>
          </w:rPr>
        </w:r>
        <w:r w:rsidRPr="00FE4099">
          <w:rPr>
            <w:noProof/>
            <w:webHidden/>
          </w:rPr>
          <w:fldChar w:fldCharType="separate"/>
        </w:r>
        <w:r w:rsidR="006538E3">
          <w:rPr>
            <w:noProof/>
            <w:webHidden/>
          </w:rPr>
          <w:t>15</w:t>
        </w:r>
        <w:r w:rsidRPr="00FE4099">
          <w:rPr>
            <w:noProof/>
            <w:webHidden/>
          </w:rPr>
          <w:fldChar w:fldCharType="end"/>
        </w:r>
      </w:hyperlink>
      <w:r w:rsidRPr="00FE4099">
        <w:fldChar w:fldCharType="end"/>
      </w:r>
    </w:p>
    <w:p w:rsidR="00674430" w:rsidRDefault="00674430" w:rsidP="00674430">
      <w:pPr>
        <w:pStyle w:val="Heading3"/>
      </w:pPr>
      <w:r>
        <w:br w:type="page"/>
      </w:r>
      <w:bookmarkStart w:id="0" w:name="_Toc254970089"/>
      <w:r w:rsidRPr="0089536B">
        <w:lastRenderedPageBreak/>
        <w:t>Airfare Cost</w:t>
      </w:r>
      <w:bookmarkEnd w:id="0"/>
    </w:p>
    <w:p w:rsidR="00A70449" w:rsidRDefault="00674430" w:rsidP="00A70449">
      <w:pPr>
        <w:pStyle w:val="TOC1"/>
      </w:pPr>
      <w:bookmarkStart w:id="1" w:name="Lower_cost_ticket"/>
      <w:bookmarkStart w:id="2" w:name="_Toc254970090"/>
      <w:bookmarkEnd w:id="1"/>
      <w:r w:rsidRPr="0089536B">
        <w:t>Why can’t I get lower</w:t>
      </w:r>
      <w:r>
        <w:t>-</w:t>
      </w:r>
      <w:r w:rsidRPr="0089536B">
        <w:t xml:space="preserve">cost airline tickets on GovTrip, like the ones I can book on </w:t>
      </w:r>
      <w:r>
        <w:t>W</w:t>
      </w:r>
      <w:r w:rsidRPr="0089536B">
        <w:t>eb</w:t>
      </w:r>
      <w:r>
        <w:t xml:space="preserve"> </w:t>
      </w:r>
      <w:r w:rsidRPr="0089536B">
        <w:t xml:space="preserve">sites </w:t>
      </w:r>
      <w:r>
        <w:t xml:space="preserve">such </w:t>
      </w:r>
      <w:r w:rsidRPr="0089536B">
        <w:t xml:space="preserve">as </w:t>
      </w:r>
    </w:p>
    <w:p w:rsidR="00674430" w:rsidRDefault="00674430" w:rsidP="00A70449">
      <w:pPr>
        <w:pStyle w:val="TOC1"/>
      </w:pPr>
      <w:r w:rsidRPr="0089536B">
        <w:t xml:space="preserve">Expedia and </w:t>
      </w:r>
      <w:proofErr w:type="spellStart"/>
      <w:r w:rsidRPr="0089536B">
        <w:t>Orbitz</w:t>
      </w:r>
      <w:proofErr w:type="spellEnd"/>
      <w:r w:rsidRPr="0089536B">
        <w:t>?</w:t>
      </w:r>
      <w:bookmarkEnd w:id="2"/>
    </w:p>
    <w:p w:rsidR="00674430" w:rsidRPr="00D56D10" w:rsidRDefault="00674430" w:rsidP="00674430">
      <w:pPr>
        <w:ind w:left="720" w:hanging="360"/>
        <w:rPr>
          <w:rFonts w:ascii="Calibri" w:hAnsi="Calibri"/>
        </w:rPr>
      </w:pPr>
      <w:r w:rsidRPr="00D56D10">
        <w:rPr>
          <w:rFonts w:ascii="Calibri" w:hAnsi="Calibri"/>
        </w:rPr>
        <w:t xml:space="preserve">A:  We’ve learned there are two </w:t>
      </w:r>
      <w:r>
        <w:rPr>
          <w:rFonts w:ascii="Calibri" w:hAnsi="Calibri"/>
        </w:rPr>
        <w:t xml:space="preserve">issues that made it </w:t>
      </w:r>
      <w:r w:rsidRPr="00D56D10">
        <w:rPr>
          <w:rFonts w:ascii="Calibri" w:hAnsi="Calibri"/>
        </w:rPr>
        <w:t>hard to</w:t>
      </w:r>
      <w:r>
        <w:rPr>
          <w:rFonts w:ascii="Calibri" w:hAnsi="Calibri"/>
        </w:rPr>
        <w:t xml:space="preserve"> find</w:t>
      </w:r>
      <w:r w:rsidRPr="00D56D10">
        <w:rPr>
          <w:rFonts w:ascii="Calibri" w:hAnsi="Calibri"/>
        </w:rPr>
        <w:t xml:space="preserve"> lower-cost airfares in GovTrip, and have made changes </w:t>
      </w:r>
      <w:r>
        <w:rPr>
          <w:rFonts w:ascii="Calibri" w:hAnsi="Calibri"/>
        </w:rPr>
        <w:t>to fix them:</w:t>
      </w:r>
    </w:p>
    <w:p w:rsidR="00A70449" w:rsidRDefault="00674430" w:rsidP="00674430">
      <w:pPr>
        <w:pStyle w:val="ListParagraph"/>
        <w:numPr>
          <w:ilvl w:val="0"/>
          <w:numId w:val="11"/>
        </w:numPr>
        <w:spacing w:before="0" w:beforeAutospacing="0" w:after="0" w:afterAutospacing="0"/>
        <w:ind w:left="1440"/>
        <w:rPr>
          <w:rFonts w:ascii="Calibri" w:hAnsi="Calibri"/>
        </w:rPr>
      </w:pPr>
      <w:r>
        <w:rPr>
          <w:rFonts w:ascii="Calibri" w:hAnsi="Calibri"/>
        </w:rPr>
        <w:t xml:space="preserve">In the past, </w:t>
      </w:r>
      <w:r w:rsidRPr="00D56D10">
        <w:rPr>
          <w:rFonts w:ascii="Calibri" w:hAnsi="Calibri"/>
        </w:rPr>
        <w:t xml:space="preserve">USDA policy </w:t>
      </w:r>
      <w:r>
        <w:rPr>
          <w:rFonts w:ascii="Calibri" w:hAnsi="Calibri"/>
        </w:rPr>
        <w:t>allowed</w:t>
      </w:r>
      <w:r w:rsidRPr="00D56D10">
        <w:rPr>
          <w:rFonts w:ascii="Calibri" w:hAnsi="Calibri"/>
        </w:rPr>
        <w:t xml:space="preserve"> agencies</w:t>
      </w:r>
      <w:r>
        <w:rPr>
          <w:rFonts w:ascii="Calibri" w:hAnsi="Calibri"/>
        </w:rPr>
        <w:t xml:space="preserve"> to request an annual waiver</w:t>
      </w:r>
      <w:r w:rsidRPr="00D56D10">
        <w:rPr>
          <w:rFonts w:ascii="Calibri" w:hAnsi="Calibri"/>
        </w:rPr>
        <w:t xml:space="preserve"> to “switch on” access in </w:t>
      </w:r>
    </w:p>
    <w:p w:rsidR="00674430" w:rsidRDefault="00674430" w:rsidP="00A70449">
      <w:pPr>
        <w:pStyle w:val="ListParagraph"/>
        <w:spacing w:before="0" w:beforeAutospacing="0" w:after="0" w:afterAutospacing="0"/>
        <w:ind w:left="1440"/>
        <w:rPr>
          <w:rFonts w:ascii="Calibri" w:hAnsi="Calibri"/>
        </w:rPr>
      </w:pPr>
      <w:r w:rsidRPr="00D56D10">
        <w:rPr>
          <w:rFonts w:ascii="Calibri" w:hAnsi="Calibri"/>
        </w:rPr>
        <w:t>GovTrip to “restricted fares” (e.g.</w:t>
      </w:r>
      <w:r>
        <w:rPr>
          <w:rFonts w:ascii="Calibri" w:hAnsi="Calibri"/>
        </w:rPr>
        <w:t>,</w:t>
      </w:r>
      <w:r w:rsidRPr="00D56D10">
        <w:rPr>
          <w:rFonts w:ascii="Calibri" w:hAnsi="Calibri"/>
        </w:rPr>
        <w:t xml:space="preserve"> non-refundable) like those found on commercial </w:t>
      </w:r>
      <w:r>
        <w:rPr>
          <w:rFonts w:ascii="Calibri" w:hAnsi="Calibri"/>
        </w:rPr>
        <w:t>W</w:t>
      </w:r>
      <w:r w:rsidRPr="00D56D10">
        <w:rPr>
          <w:rFonts w:ascii="Calibri" w:hAnsi="Calibri"/>
        </w:rPr>
        <w:t>eb</w:t>
      </w:r>
      <w:r>
        <w:rPr>
          <w:rFonts w:ascii="Calibri" w:hAnsi="Calibri"/>
        </w:rPr>
        <w:t xml:space="preserve"> </w:t>
      </w:r>
      <w:r w:rsidRPr="00D56D10">
        <w:rPr>
          <w:rFonts w:ascii="Calibri" w:hAnsi="Calibri"/>
        </w:rPr>
        <w:t xml:space="preserve">sites.  </w:t>
      </w:r>
      <w:r>
        <w:rPr>
          <w:rFonts w:ascii="Calibri" w:hAnsi="Calibri"/>
        </w:rPr>
        <w:t>Approximately half</w:t>
      </w:r>
      <w:r w:rsidRPr="00D56D10">
        <w:rPr>
          <w:rFonts w:ascii="Calibri" w:hAnsi="Calibri"/>
        </w:rPr>
        <w:t xml:space="preserve"> of USDA’s agencies </w:t>
      </w:r>
      <w:r>
        <w:rPr>
          <w:rFonts w:ascii="Calibri" w:hAnsi="Calibri"/>
        </w:rPr>
        <w:t>implemented the policy making these fares available to approximately 70 percent of employees</w:t>
      </w:r>
      <w:r w:rsidRPr="00D56D10">
        <w:rPr>
          <w:rFonts w:ascii="Calibri" w:hAnsi="Calibri"/>
        </w:rPr>
        <w:t xml:space="preserve">. </w:t>
      </w:r>
      <w:r>
        <w:rPr>
          <w:rFonts w:ascii="Calibri" w:hAnsi="Calibri"/>
        </w:rPr>
        <w:t xml:space="preserve"> In an effort to expand access to restricted fares, o</w:t>
      </w:r>
      <w:r w:rsidRPr="00D56D10">
        <w:rPr>
          <w:rFonts w:ascii="Calibri" w:hAnsi="Calibri"/>
        </w:rPr>
        <w:t xml:space="preserve">n </w:t>
      </w:r>
      <w:r>
        <w:rPr>
          <w:rFonts w:ascii="Calibri" w:hAnsi="Calibri"/>
        </w:rPr>
        <w:t>December 17, 2009</w:t>
      </w:r>
      <w:r w:rsidRPr="00D56D10">
        <w:rPr>
          <w:rFonts w:ascii="Calibri" w:hAnsi="Calibri"/>
        </w:rPr>
        <w:t xml:space="preserve">, OCFO issued </w:t>
      </w:r>
      <w:r>
        <w:rPr>
          <w:rFonts w:ascii="Calibri" w:hAnsi="Calibri"/>
        </w:rPr>
        <w:t xml:space="preserve">a </w:t>
      </w:r>
      <w:r w:rsidRPr="00D56D10">
        <w:rPr>
          <w:rFonts w:ascii="Calibri" w:hAnsi="Calibri"/>
        </w:rPr>
        <w:t>new policy</w:t>
      </w:r>
      <w:r>
        <w:rPr>
          <w:rFonts w:ascii="Calibri" w:hAnsi="Calibri"/>
        </w:rPr>
        <w:t xml:space="preserve"> offering all </w:t>
      </w:r>
      <w:r w:rsidRPr="00D56D10">
        <w:rPr>
          <w:rFonts w:ascii="Calibri" w:hAnsi="Calibri"/>
        </w:rPr>
        <w:t>agency</w:t>
      </w:r>
      <w:r>
        <w:rPr>
          <w:rFonts w:ascii="Calibri" w:hAnsi="Calibri"/>
        </w:rPr>
        <w:t>/office</w:t>
      </w:r>
      <w:r w:rsidRPr="00D56D10">
        <w:rPr>
          <w:rFonts w:ascii="Calibri" w:hAnsi="Calibri"/>
        </w:rPr>
        <w:t xml:space="preserve"> heads </w:t>
      </w:r>
      <w:r>
        <w:rPr>
          <w:rFonts w:ascii="Calibri" w:hAnsi="Calibri"/>
        </w:rPr>
        <w:t xml:space="preserve">the option to </w:t>
      </w:r>
      <w:r w:rsidRPr="00D56D10">
        <w:rPr>
          <w:rFonts w:ascii="Calibri" w:hAnsi="Calibri"/>
        </w:rPr>
        <w:t xml:space="preserve">approve </w:t>
      </w:r>
      <w:r>
        <w:rPr>
          <w:rFonts w:ascii="Calibri" w:hAnsi="Calibri"/>
        </w:rPr>
        <w:t xml:space="preserve">the </w:t>
      </w:r>
      <w:r w:rsidRPr="00D56D10">
        <w:rPr>
          <w:rFonts w:ascii="Calibri" w:hAnsi="Calibri"/>
        </w:rPr>
        <w:t>use</w:t>
      </w:r>
      <w:r>
        <w:rPr>
          <w:rFonts w:ascii="Calibri" w:hAnsi="Calibri"/>
        </w:rPr>
        <w:t xml:space="preserve"> of restricted fares</w:t>
      </w:r>
      <w:r w:rsidRPr="00D56D10">
        <w:rPr>
          <w:rFonts w:ascii="Calibri" w:hAnsi="Calibri"/>
        </w:rPr>
        <w:t xml:space="preserve">.  </w:t>
      </w:r>
      <w:r>
        <w:rPr>
          <w:rFonts w:ascii="Calibri" w:hAnsi="Calibri"/>
        </w:rPr>
        <w:t xml:space="preserve">Twenty-three of our 25 agencies and offices </w:t>
      </w:r>
      <w:r w:rsidRPr="008F62DD">
        <w:rPr>
          <w:rFonts w:ascii="Calibri" w:hAnsi="Calibri"/>
        </w:rPr>
        <w:t xml:space="preserve">have </w:t>
      </w:r>
      <w:r>
        <w:rPr>
          <w:rFonts w:ascii="Calibri" w:hAnsi="Calibri"/>
        </w:rPr>
        <w:t xml:space="preserve">now </w:t>
      </w:r>
      <w:r w:rsidRPr="008F62DD">
        <w:rPr>
          <w:rFonts w:ascii="Calibri" w:hAnsi="Calibri"/>
        </w:rPr>
        <w:t xml:space="preserve">approved use </w:t>
      </w:r>
      <w:r>
        <w:rPr>
          <w:rFonts w:ascii="Calibri" w:hAnsi="Calibri"/>
        </w:rPr>
        <w:t xml:space="preserve">of these fares </w:t>
      </w:r>
      <w:r w:rsidRPr="008F62DD">
        <w:rPr>
          <w:rFonts w:ascii="Calibri" w:hAnsi="Calibri"/>
        </w:rPr>
        <w:t xml:space="preserve">(see </w:t>
      </w:r>
      <w:r>
        <w:rPr>
          <w:rFonts w:ascii="Calibri" w:hAnsi="Calibri"/>
        </w:rPr>
        <w:t>attached “</w:t>
      </w:r>
      <w:r w:rsidRPr="008F62DD">
        <w:rPr>
          <w:rFonts w:ascii="Calibri" w:hAnsi="Calibri"/>
        </w:rPr>
        <w:t xml:space="preserve">USDA </w:t>
      </w:r>
      <w:r>
        <w:rPr>
          <w:rFonts w:ascii="Calibri" w:hAnsi="Calibri"/>
        </w:rPr>
        <w:t>A</w:t>
      </w:r>
      <w:r w:rsidRPr="008F62DD">
        <w:rPr>
          <w:rFonts w:ascii="Calibri" w:hAnsi="Calibri"/>
        </w:rPr>
        <w:t xml:space="preserve">gencies </w:t>
      </w:r>
      <w:r>
        <w:rPr>
          <w:rFonts w:ascii="Calibri" w:hAnsi="Calibri"/>
        </w:rPr>
        <w:t>U</w:t>
      </w:r>
      <w:r w:rsidRPr="008F62DD">
        <w:rPr>
          <w:rFonts w:ascii="Calibri" w:hAnsi="Calibri"/>
        </w:rPr>
        <w:t xml:space="preserve">sing </w:t>
      </w:r>
      <w:r>
        <w:rPr>
          <w:rFonts w:ascii="Calibri" w:hAnsi="Calibri"/>
        </w:rPr>
        <w:t>R</w:t>
      </w:r>
      <w:r w:rsidRPr="008F62DD">
        <w:rPr>
          <w:rFonts w:ascii="Calibri" w:hAnsi="Calibri"/>
        </w:rPr>
        <w:t xml:space="preserve">estricted </w:t>
      </w:r>
      <w:r>
        <w:rPr>
          <w:rFonts w:ascii="Calibri" w:hAnsi="Calibri"/>
        </w:rPr>
        <w:t>F</w:t>
      </w:r>
      <w:r w:rsidRPr="008F62DD">
        <w:rPr>
          <w:rFonts w:ascii="Calibri" w:hAnsi="Calibri"/>
        </w:rPr>
        <w:t>ares</w:t>
      </w:r>
      <w:r>
        <w:rPr>
          <w:rFonts w:ascii="Calibri" w:hAnsi="Calibri"/>
        </w:rPr>
        <w:t>” to see which agencies/offices are new users of these fares</w:t>
      </w:r>
      <w:r w:rsidRPr="008F62DD">
        <w:rPr>
          <w:rFonts w:ascii="Calibri" w:hAnsi="Calibri"/>
        </w:rPr>
        <w:t>)</w:t>
      </w:r>
      <w:r w:rsidRPr="00D56D10">
        <w:rPr>
          <w:rFonts w:ascii="Calibri" w:hAnsi="Calibri"/>
        </w:rPr>
        <w:t>.</w:t>
      </w:r>
      <w:r>
        <w:rPr>
          <w:rFonts w:ascii="Calibri" w:hAnsi="Calibri"/>
        </w:rPr>
        <w:t xml:space="preserve">  In choosing to do so, they have</w:t>
      </w:r>
      <w:r w:rsidRPr="00B14CC4">
        <w:rPr>
          <w:rFonts w:ascii="Calibri" w:hAnsi="Calibri"/>
        </w:rPr>
        <w:t xml:space="preserve"> agree</w:t>
      </w:r>
      <w:r>
        <w:rPr>
          <w:rFonts w:ascii="Calibri" w:hAnsi="Calibri"/>
        </w:rPr>
        <w:t>d</w:t>
      </w:r>
      <w:r w:rsidRPr="00B14CC4">
        <w:rPr>
          <w:rFonts w:ascii="Calibri" w:hAnsi="Calibri"/>
        </w:rPr>
        <w:t xml:space="preserve"> to </w:t>
      </w:r>
      <w:r>
        <w:rPr>
          <w:rFonts w:ascii="Calibri" w:hAnsi="Calibri"/>
        </w:rPr>
        <w:t>manage the additional</w:t>
      </w:r>
      <w:r w:rsidRPr="00B14CC4">
        <w:rPr>
          <w:rFonts w:ascii="Calibri" w:hAnsi="Calibri"/>
        </w:rPr>
        <w:t xml:space="preserve"> financial risk </w:t>
      </w:r>
      <w:r>
        <w:rPr>
          <w:rFonts w:ascii="Calibri" w:hAnsi="Calibri"/>
        </w:rPr>
        <w:t>posed by</w:t>
      </w:r>
      <w:r w:rsidRPr="00B14CC4">
        <w:rPr>
          <w:rFonts w:ascii="Calibri" w:hAnsi="Calibri"/>
        </w:rPr>
        <w:t xml:space="preserve"> </w:t>
      </w:r>
      <w:r>
        <w:rPr>
          <w:rFonts w:ascii="Calibri" w:hAnsi="Calibri"/>
        </w:rPr>
        <w:t>the use of restricted fares</w:t>
      </w:r>
      <w:r w:rsidRPr="00B14CC4">
        <w:rPr>
          <w:rFonts w:ascii="Calibri" w:hAnsi="Calibri"/>
        </w:rPr>
        <w:t xml:space="preserve"> (e.g.</w:t>
      </w:r>
      <w:r>
        <w:rPr>
          <w:rFonts w:ascii="Calibri" w:hAnsi="Calibri"/>
        </w:rPr>
        <w:t>,</w:t>
      </w:r>
      <w:r w:rsidRPr="00B14CC4">
        <w:rPr>
          <w:rFonts w:ascii="Calibri" w:hAnsi="Calibri"/>
        </w:rPr>
        <w:t xml:space="preserve"> </w:t>
      </w:r>
      <w:r>
        <w:rPr>
          <w:rFonts w:ascii="Calibri" w:hAnsi="Calibri"/>
        </w:rPr>
        <w:t xml:space="preserve">not reusing </w:t>
      </w:r>
      <w:r w:rsidRPr="00B14CC4">
        <w:rPr>
          <w:rFonts w:ascii="Calibri" w:hAnsi="Calibri"/>
        </w:rPr>
        <w:t>unused</w:t>
      </w:r>
      <w:r>
        <w:rPr>
          <w:rFonts w:ascii="Calibri" w:hAnsi="Calibri"/>
        </w:rPr>
        <w:t>,</w:t>
      </w:r>
      <w:r w:rsidRPr="00B14CC4">
        <w:rPr>
          <w:rFonts w:ascii="Calibri" w:hAnsi="Calibri"/>
        </w:rPr>
        <w:t xml:space="preserve"> non-refundable tickets</w:t>
      </w:r>
      <w:r>
        <w:rPr>
          <w:rFonts w:ascii="Calibri" w:hAnsi="Calibri"/>
        </w:rPr>
        <w:t xml:space="preserve"> before they expire or the ticket owner/employee departs Federal service, incurring</w:t>
      </w:r>
      <w:r w:rsidRPr="00B14CC4">
        <w:rPr>
          <w:rFonts w:ascii="Calibri" w:hAnsi="Calibri"/>
        </w:rPr>
        <w:t xml:space="preserve"> fees </w:t>
      </w:r>
      <w:r>
        <w:rPr>
          <w:rFonts w:ascii="Calibri" w:hAnsi="Calibri"/>
        </w:rPr>
        <w:t>charged for</w:t>
      </w:r>
      <w:r w:rsidRPr="00B14CC4">
        <w:rPr>
          <w:rFonts w:ascii="Calibri" w:hAnsi="Calibri"/>
        </w:rPr>
        <w:t xml:space="preserve"> cancell</w:t>
      </w:r>
      <w:r>
        <w:rPr>
          <w:rFonts w:ascii="Calibri" w:hAnsi="Calibri"/>
        </w:rPr>
        <w:t>ing</w:t>
      </w:r>
      <w:r w:rsidRPr="00B14CC4">
        <w:rPr>
          <w:rFonts w:ascii="Calibri" w:hAnsi="Calibri"/>
        </w:rPr>
        <w:t>/chang</w:t>
      </w:r>
      <w:r>
        <w:rPr>
          <w:rFonts w:ascii="Calibri" w:hAnsi="Calibri"/>
        </w:rPr>
        <w:t>ing</w:t>
      </w:r>
      <w:r w:rsidRPr="00B14CC4">
        <w:rPr>
          <w:rFonts w:ascii="Calibri" w:hAnsi="Calibri"/>
        </w:rPr>
        <w:t xml:space="preserve"> trips</w:t>
      </w:r>
      <w:r>
        <w:rPr>
          <w:rFonts w:ascii="Calibri" w:hAnsi="Calibri"/>
        </w:rPr>
        <w:t>).</w:t>
      </w:r>
      <w:r w:rsidRPr="00B14CC4">
        <w:rPr>
          <w:rFonts w:ascii="Calibri" w:hAnsi="Calibri"/>
        </w:rPr>
        <w:t xml:space="preserve"> </w:t>
      </w:r>
      <w:r>
        <w:rPr>
          <w:rFonts w:ascii="Calibri" w:hAnsi="Calibri"/>
        </w:rPr>
        <w:t xml:space="preserve"> </w:t>
      </w:r>
    </w:p>
    <w:p w:rsidR="00674430" w:rsidRDefault="00674430" w:rsidP="00674430">
      <w:pPr>
        <w:pStyle w:val="ListParagraph"/>
        <w:ind w:left="1440"/>
        <w:rPr>
          <w:rFonts w:ascii="Calibri" w:hAnsi="Calibri"/>
        </w:rPr>
      </w:pPr>
    </w:p>
    <w:p w:rsidR="00674430" w:rsidRDefault="00674430" w:rsidP="00674430">
      <w:pPr>
        <w:ind w:left="1440"/>
        <w:rPr>
          <w:rFonts w:ascii="Calibri" w:hAnsi="Calibri"/>
        </w:rPr>
      </w:pPr>
      <w:r w:rsidRPr="009E7C9D">
        <w:rPr>
          <w:rFonts w:ascii="Calibri" w:hAnsi="Calibri"/>
        </w:rPr>
        <w:t xml:space="preserve">Please note that this change will make available only some of the restricted fares seen on travel </w:t>
      </w:r>
      <w:r>
        <w:rPr>
          <w:rFonts w:ascii="Calibri" w:hAnsi="Calibri"/>
        </w:rPr>
        <w:t>W</w:t>
      </w:r>
      <w:r w:rsidRPr="009E7C9D">
        <w:rPr>
          <w:rFonts w:ascii="Calibri" w:hAnsi="Calibri"/>
        </w:rPr>
        <w:t>eb</w:t>
      </w:r>
      <w:r>
        <w:rPr>
          <w:rFonts w:ascii="Calibri" w:hAnsi="Calibri"/>
        </w:rPr>
        <w:t xml:space="preserve"> </w:t>
      </w:r>
      <w:r w:rsidRPr="009E7C9D">
        <w:rPr>
          <w:rFonts w:ascii="Calibri" w:hAnsi="Calibri"/>
        </w:rPr>
        <w:t>sites such as Expedia</w:t>
      </w:r>
      <w:r>
        <w:rPr>
          <w:rFonts w:ascii="Calibri" w:hAnsi="Calibri"/>
        </w:rPr>
        <w:t>,</w:t>
      </w:r>
      <w:r w:rsidRPr="009E7C9D">
        <w:rPr>
          <w:rFonts w:ascii="Calibri" w:hAnsi="Calibri"/>
        </w:rPr>
        <w:t xml:space="preserve"> because GovTrip uses only one of the four flight search engines offered commercially</w:t>
      </w:r>
      <w:r>
        <w:rPr>
          <w:rFonts w:ascii="Calibri" w:hAnsi="Calibri"/>
        </w:rPr>
        <w:t>.</w:t>
      </w:r>
      <w:r w:rsidRPr="009E7C9D">
        <w:rPr>
          <w:rFonts w:ascii="Calibri" w:hAnsi="Calibri"/>
        </w:rPr>
        <w:t xml:space="preserve">  There is work underway to explore the cost and technical feasibili</w:t>
      </w:r>
      <w:r>
        <w:rPr>
          <w:rFonts w:ascii="Calibri" w:hAnsi="Calibri"/>
        </w:rPr>
        <w:t>ty of using more search engines.</w:t>
      </w:r>
    </w:p>
    <w:p w:rsidR="00674430" w:rsidRPr="009E7C9D" w:rsidRDefault="00674430" w:rsidP="00674430">
      <w:pPr>
        <w:ind w:left="1440"/>
        <w:rPr>
          <w:rFonts w:ascii="Calibri" w:hAnsi="Calibri"/>
        </w:rPr>
      </w:pPr>
    </w:p>
    <w:p w:rsidR="00674430" w:rsidRDefault="00674430" w:rsidP="00674430">
      <w:pPr>
        <w:ind w:left="1440"/>
        <w:rPr>
          <w:rFonts w:ascii="Calibri" w:hAnsi="Calibri"/>
        </w:rPr>
      </w:pPr>
      <w:r>
        <w:rPr>
          <w:rFonts w:ascii="Calibri" w:hAnsi="Calibri"/>
        </w:rPr>
        <w:t xml:space="preserve">We ask you to please </w:t>
      </w:r>
      <w:r w:rsidRPr="00821DB5">
        <w:rPr>
          <w:rFonts w:ascii="Calibri" w:hAnsi="Calibri"/>
        </w:rPr>
        <w:t xml:space="preserve">use restricted fares </w:t>
      </w:r>
      <w:r>
        <w:rPr>
          <w:rFonts w:ascii="Calibri" w:hAnsi="Calibri"/>
        </w:rPr>
        <w:t xml:space="preserve">judiciously.  They are particularly useful when your </w:t>
      </w:r>
      <w:r w:rsidRPr="00821DB5">
        <w:rPr>
          <w:rFonts w:ascii="Calibri" w:hAnsi="Calibri"/>
        </w:rPr>
        <w:t>travel is certain or unused tickets can be used easily</w:t>
      </w:r>
      <w:r>
        <w:rPr>
          <w:rFonts w:ascii="Calibri" w:hAnsi="Calibri"/>
        </w:rPr>
        <w:t xml:space="preserve">.  Please also follow Federal Travel Regulation </w:t>
      </w:r>
      <w:r w:rsidRPr="001C2B7B">
        <w:rPr>
          <w:rFonts w:ascii="Calibri" w:hAnsi="Calibri"/>
        </w:rPr>
        <w:t>(FTR)</w:t>
      </w:r>
      <w:r>
        <w:rPr>
          <w:rFonts w:ascii="Calibri" w:hAnsi="Calibri"/>
        </w:rPr>
        <w:t xml:space="preserve"> requirements:</w:t>
      </w:r>
    </w:p>
    <w:p w:rsidR="00674430" w:rsidRDefault="00674430" w:rsidP="00674430">
      <w:pPr>
        <w:pStyle w:val="ListParagraph"/>
        <w:numPr>
          <w:ilvl w:val="0"/>
          <w:numId w:val="21"/>
        </w:numPr>
        <w:spacing w:before="0" w:beforeAutospacing="0" w:after="0" w:afterAutospacing="0"/>
        <w:rPr>
          <w:rFonts w:ascii="Calibri" w:hAnsi="Calibri"/>
        </w:rPr>
      </w:pPr>
      <w:r>
        <w:rPr>
          <w:rFonts w:ascii="Calibri" w:hAnsi="Calibri"/>
        </w:rPr>
        <w:t>U</w:t>
      </w:r>
      <w:r w:rsidRPr="001C2B7B">
        <w:rPr>
          <w:rFonts w:ascii="Calibri" w:hAnsi="Calibri"/>
        </w:rPr>
        <w:t xml:space="preserve">se </w:t>
      </w:r>
      <w:r>
        <w:rPr>
          <w:rFonts w:ascii="Calibri" w:hAnsi="Calibri"/>
        </w:rPr>
        <w:t xml:space="preserve">these </w:t>
      </w:r>
      <w:r w:rsidRPr="001C2B7B">
        <w:rPr>
          <w:rFonts w:ascii="Calibri" w:hAnsi="Calibri"/>
        </w:rPr>
        <w:t>tickets only when at least one of the following FTR exceptions is met:</w:t>
      </w:r>
    </w:p>
    <w:p w:rsidR="00674430" w:rsidRDefault="00674430" w:rsidP="00674430">
      <w:pPr>
        <w:numPr>
          <w:ilvl w:val="1"/>
          <w:numId w:val="22"/>
        </w:numPr>
        <w:tabs>
          <w:tab w:val="clear" w:pos="720"/>
          <w:tab w:val="num" w:pos="2880"/>
        </w:tabs>
        <w:spacing w:before="0" w:beforeAutospacing="0" w:after="0" w:afterAutospacing="0"/>
        <w:ind w:left="2880"/>
        <w:rPr>
          <w:rFonts w:ascii="Calibri" w:hAnsi="Calibri"/>
        </w:rPr>
      </w:pPr>
      <w:r w:rsidRPr="001C2B7B">
        <w:rPr>
          <w:rFonts w:ascii="Calibri" w:hAnsi="Calibri"/>
        </w:rPr>
        <w:t>Space is not available on the contract carrier;</w:t>
      </w:r>
    </w:p>
    <w:p w:rsidR="00674430" w:rsidRDefault="00674430" w:rsidP="00674430">
      <w:pPr>
        <w:numPr>
          <w:ilvl w:val="1"/>
          <w:numId w:val="22"/>
        </w:numPr>
        <w:tabs>
          <w:tab w:val="clear" w:pos="720"/>
          <w:tab w:val="num" w:pos="2880"/>
        </w:tabs>
        <w:spacing w:before="0" w:beforeAutospacing="0" w:after="0" w:afterAutospacing="0"/>
        <w:ind w:left="2880"/>
        <w:rPr>
          <w:rFonts w:ascii="Calibri" w:hAnsi="Calibri"/>
        </w:rPr>
      </w:pPr>
      <w:r w:rsidRPr="001C2B7B">
        <w:rPr>
          <w:rFonts w:ascii="Calibri" w:hAnsi="Calibri"/>
        </w:rPr>
        <w:t>The flight is available to the general public and</w:t>
      </w:r>
      <w:r>
        <w:rPr>
          <w:rFonts w:ascii="Calibri" w:hAnsi="Calibri"/>
        </w:rPr>
        <w:t xml:space="preserve"> is</w:t>
      </w:r>
      <w:r w:rsidRPr="001C2B7B">
        <w:rPr>
          <w:rFonts w:ascii="Calibri" w:hAnsi="Calibri"/>
        </w:rPr>
        <w:t xml:space="preserve"> lower cost than the contract carrier; or</w:t>
      </w:r>
    </w:p>
    <w:p w:rsidR="00674430" w:rsidRDefault="00674430" w:rsidP="00674430">
      <w:pPr>
        <w:numPr>
          <w:ilvl w:val="1"/>
          <w:numId w:val="22"/>
        </w:numPr>
        <w:tabs>
          <w:tab w:val="clear" w:pos="720"/>
          <w:tab w:val="num" w:pos="2880"/>
        </w:tabs>
        <w:spacing w:before="0" w:beforeAutospacing="0" w:after="0" w:afterAutospacing="0"/>
        <w:ind w:left="2880"/>
        <w:rPr>
          <w:rFonts w:ascii="Calibri" w:hAnsi="Calibri"/>
        </w:rPr>
      </w:pPr>
      <w:r w:rsidRPr="001C2B7B">
        <w:rPr>
          <w:rFonts w:ascii="Calibri" w:hAnsi="Calibri"/>
        </w:rPr>
        <w:lastRenderedPageBreak/>
        <w:t>The contract carrier’s schedule is inconsistent with your agenc</w:t>
      </w:r>
      <w:r>
        <w:rPr>
          <w:rFonts w:ascii="Calibri" w:hAnsi="Calibri"/>
        </w:rPr>
        <w:t>y’s</w:t>
      </w:r>
      <w:r w:rsidRPr="001C2B7B">
        <w:rPr>
          <w:rFonts w:ascii="Calibri" w:hAnsi="Calibri"/>
        </w:rPr>
        <w:t xml:space="preserve"> explicit written policies related to scheduling travel during normal working hours.</w:t>
      </w:r>
    </w:p>
    <w:p w:rsidR="00674430" w:rsidRDefault="00674430" w:rsidP="00674430">
      <w:pPr>
        <w:ind w:left="1440"/>
        <w:rPr>
          <w:rFonts w:ascii="Calibri" w:hAnsi="Calibri"/>
        </w:rPr>
      </w:pPr>
    </w:p>
    <w:p w:rsidR="00674430" w:rsidRDefault="00674430" w:rsidP="00674430">
      <w:pPr>
        <w:ind w:left="1440"/>
        <w:rPr>
          <w:rFonts w:ascii="Calibri" w:hAnsi="Calibri"/>
        </w:rPr>
      </w:pPr>
      <w:r>
        <w:rPr>
          <w:rFonts w:ascii="Calibri" w:hAnsi="Calibri"/>
        </w:rPr>
        <w:t xml:space="preserve">And don’t forget to </w:t>
      </w:r>
      <w:r w:rsidRPr="00821DB5">
        <w:rPr>
          <w:rFonts w:ascii="Calibri" w:hAnsi="Calibri"/>
        </w:rPr>
        <w:t xml:space="preserve">report unused tickets </w:t>
      </w:r>
      <w:r>
        <w:rPr>
          <w:rFonts w:ascii="Calibri" w:hAnsi="Calibri"/>
        </w:rPr>
        <w:t xml:space="preserve">to your agency or office’s travel staff, </w:t>
      </w:r>
      <w:r w:rsidRPr="00821DB5">
        <w:rPr>
          <w:rFonts w:ascii="Calibri" w:hAnsi="Calibri"/>
        </w:rPr>
        <w:t xml:space="preserve">and use </w:t>
      </w:r>
      <w:r>
        <w:rPr>
          <w:rFonts w:ascii="Calibri" w:hAnsi="Calibri"/>
        </w:rPr>
        <w:t>those with expiration dates</w:t>
      </w:r>
      <w:r w:rsidRPr="00821DB5">
        <w:rPr>
          <w:rFonts w:ascii="Calibri" w:hAnsi="Calibri"/>
        </w:rPr>
        <w:t xml:space="preserve"> </w:t>
      </w:r>
      <w:r>
        <w:rPr>
          <w:rFonts w:ascii="Calibri" w:hAnsi="Calibri"/>
        </w:rPr>
        <w:t>for official travel</w:t>
      </w:r>
      <w:r w:rsidRPr="00821DB5">
        <w:rPr>
          <w:rFonts w:ascii="Calibri" w:hAnsi="Calibri"/>
        </w:rPr>
        <w:t xml:space="preserve"> before they expire</w:t>
      </w:r>
      <w:r>
        <w:rPr>
          <w:rFonts w:ascii="Calibri" w:hAnsi="Calibri"/>
        </w:rPr>
        <w:t>.</w:t>
      </w:r>
    </w:p>
    <w:p w:rsidR="00674430" w:rsidRDefault="00674430" w:rsidP="00674430">
      <w:pPr>
        <w:pStyle w:val="ListParagraph"/>
        <w:ind w:left="1440"/>
        <w:rPr>
          <w:rFonts w:ascii="Calibri" w:hAnsi="Calibri"/>
        </w:rPr>
      </w:pPr>
    </w:p>
    <w:p w:rsidR="00674430" w:rsidRDefault="00674430" w:rsidP="00674430">
      <w:pPr>
        <w:pStyle w:val="ListParagraph"/>
        <w:numPr>
          <w:ilvl w:val="0"/>
          <w:numId w:val="11"/>
        </w:numPr>
        <w:spacing w:before="0" w:beforeAutospacing="0" w:after="0" w:afterAutospacing="0"/>
        <w:ind w:left="1440"/>
        <w:rPr>
          <w:rFonts w:ascii="Calibri" w:hAnsi="Calibri"/>
        </w:rPr>
      </w:pPr>
      <w:r>
        <w:rPr>
          <w:rFonts w:ascii="Calibri" w:hAnsi="Calibri"/>
        </w:rPr>
        <w:t xml:space="preserve">In the past, flights with the lower-cost “unrestricted” government </w:t>
      </w:r>
      <w:r w:rsidRPr="00B14CC4">
        <w:rPr>
          <w:rFonts w:ascii="Calibri" w:hAnsi="Calibri"/>
        </w:rPr>
        <w:t>(“Capacity Controlled</w:t>
      </w:r>
      <w:r>
        <w:rPr>
          <w:rFonts w:ascii="Calibri" w:hAnsi="Calibri"/>
        </w:rPr>
        <w:t xml:space="preserve"> City Pair</w:t>
      </w:r>
      <w:r w:rsidRPr="00D56D10">
        <w:rPr>
          <w:rFonts w:ascii="Calibri" w:hAnsi="Calibri"/>
        </w:rPr>
        <w:t>”</w:t>
      </w:r>
      <w:r>
        <w:rPr>
          <w:rFonts w:ascii="Calibri" w:hAnsi="Calibri"/>
        </w:rPr>
        <w:t xml:space="preserve"> contract carrier</w:t>
      </w:r>
      <w:r w:rsidRPr="00D56D10">
        <w:rPr>
          <w:rFonts w:ascii="Calibri" w:hAnsi="Calibri"/>
        </w:rPr>
        <w:t xml:space="preserve">) </w:t>
      </w:r>
      <w:r w:rsidRPr="00246084">
        <w:rPr>
          <w:rFonts w:ascii="Calibri" w:hAnsi="Calibri"/>
        </w:rPr>
        <w:t>fares</w:t>
      </w:r>
      <w:r>
        <w:rPr>
          <w:rFonts w:ascii="Calibri" w:hAnsi="Calibri"/>
        </w:rPr>
        <w:t xml:space="preserve"> negotiated by the General Services Administration (GSA) were shown far down the </w:t>
      </w:r>
      <w:r w:rsidRPr="00B14CC4">
        <w:rPr>
          <w:rFonts w:ascii="Calibri" w:hAnsi="Calibri"/>
        </w:rPr>
        <w:t xml:space="preserve">list of </w:t>
      </w:r>
      <w:r>
        <w:rPr>
          <w:rFonts w:ascii="Calibri" w:hAnsi="Calibri"/>
        </w:rPr>
        <w:t>options</w:t>
      </w:r>
      <w:r w:rsidRPr="00B14CC4">
        <w:rPr>
          <w:rFonts w:ascii="Calibri" w:hAnsi="Calibri"/>
        </w:rPr>
        <w:t xml:space="preserve"> </w:t>
      </w:r>
      <w:r>
        <w:rPr>
          <w:rFonts w:ascii="Calibri" w:hAnsi="Calibri"/>
        </w:rPr>
        <w:t xml:space="preserve">displayed when travelers and travel arrangers </w:t>
      </w:r>
      <w:r w:rsidRPr="00B14CC4">
        <w:rPr>
          <w:rFonts w:ascii="Calibri" w:hAnsi="Calibri"/>
        </w:rPr>
        <w:t>search</w:t>
      </w:r>
      <w:r>
        <w:rPr>
          <w:rFonts w:ascii="Calibri" w:hAnsi="Calibri"/>
        </w:rPr>
        <w:t>ed</w:t>
      </w:r>
      <w:r w:rsidRPr="00B14CC4">
        <w:rPr>
          <w:rFonts w:ascii="Calibri" w:hAnsi="Calibri"/>
        </w:rPr>
        <w:t xml:space="preserve"> for flights</w:t>
      </w:r>
      <w:r>
        <w:rPr>
          <w:rFonts w:ascii="Calibri" w:hAnsi="Calibri"/>
        </w:rPr>
        <w:t xml:space="preserve"> in GovTrip.  Folks often didn’t know to look for them.  On December 17, 2009, we c</w:t>
      </w:r>
      <w:r w:rsidRPr="00D56D10">
        <w:rPr>
          <w:rFonts w:ascii="Calibri" w:hAnsi="Calibri"/>
        </w:rPr>
        <w:t>hange</w:t>
      </w:r>
      <w:r>
        <w:rPr>
          <w:rFonts w:ascii="Calibri" w:hAnsi="Calibri"/>
        </w:rPr>
        <w:t>d</w:t>
      </w:r>
      <w:r w:rsidRPr="00D56D10">
        <w:rPr>
          <w:rFonts w:ascii="Calibri" w:hAnsi="Calibri"/>
        </w:rPr>
        <w:t xml:space="preserve"> </w:t>
      </w:r>
      <w:r>
        <w:rPr>
          <w:rFonts w:ascii="Calibri" w:hAnsi="Calibri"/>
        </w:rPr>
        <w:t xml:space="preserve">the </w:t>
      </w:r>
      <w:r w:rsidRPr="00D56D10">
        <w:rPr>
          <w:rFonts w:ascii="Calibri" w:hAnsi="Calibri"/>
        </w:rPr>
        <w:t xml:space="preserve">GovTrip system to make it easier to find </w:t>
      </w:r>
      <w:r>
        <w:rPr>
          <w:rFonts w:ascii="Calibri" w:hAnsi="Calibri"/>
        </w:rPr>
        <w:t xml:space="preserve">these lower-cost </w:t>
      </w:r>
      <w:r w:rsidRPr="00D56D10">
        <w:rPr>
          <w:rFonts w:ascii="Calibri" w:hAnsi="Calibri"/>
        </w:rPr>
        <w:t xml:space="preserve">flights by displaying them first </w:t>
      </w:r>
      <w:r>
        <w:rPr>
          <w:rFonts w:ascii="Calibri" w:hAnsi="Calibri"/>
        </w:rPr>
        <w:t>i</w:t>
      </w:r>
      <w:r w:rsidRPr="00D56D10">
        <w:rPr>
          <w:rFonts w:ascii="Calibri" w:hAnsi="Calibri"/>
        </w:rPr>
        <w:t xml:space="preserve">n the </w:t>
      </w:r>
      <w:r>
        <w:rPr>
          <w:rFonts w:ascii="Calibri" w:hAnsi="Calibri"/>
        </w:rPr>
        <w:t>search results.</w:t>
      </w:r>
      <w:r w:rsidRPr="00D56D10">
        <w:rPr>
          <w:rFonts w:ascii="Calibri" w:hAnsi="Calibri"/>
        </w:rPr>
        <w:t xml:space="preserve"> (</w:t>
      </w:r>
      <w:r>
        <w:rPr>
          <w:rFonts w:ascii="Calibri" w:hAnsi="Calibri"/>
        </w:rPr>
        <w:t>O</w:t>
      </w:r>
      <w:r w:rsidRPr="00D56D10">
        <w:rPr>
          <w:rFonts w:ascii="Calibri" w:hAnsi="Calibri"/>
        </w:rPr>
        <w:t xml:space="preserve">ne of our agencies already </w:t>
      </w:r>
      <w:r>
        <w:rPr>
          <w:rFonts w:ascii="Calibri" w:hAnsi="Calibri"/>
        </w:rPr>
        <w:t>used</w:t>
      </w:r>
      <w:r w:rsidRPr="00D56D10">
        <w:rPr>
          <w:rFonts w:ascii="Calibri" w:hAnsi="Calibri"/>
        </w:rPr>
        <w:t xml:space="preserve"> this view)</w:t>
      </w:r>
      <w:r>
        <w:rPr>
          <w:rFonts w:ascii="Calibri" w:hAnsi="Calibri"/>
        </w:rPr>
        <w:t xml:space="preserve">. </w:t>
      </w:r>
      <w:r w:rsidRPr="00D56D10">
        <w:rPr>
          <w:rFonts w:ascii="Calibri" w:hAnsi="Calibri"/>
        </w:rPr>
        <w:t xml:space="preserve"> Some </w:t>
      </w:r>
      <w:r>
        <w:rPr>
          <w:rFonts w:ascii="Calibri" w:hAnsi="Calibri"/>
        </w:rPr>
        <w:t>of these</w:t>
      </w:r>
      <w:r w:rsidRPr="00D56D10">
        <w:rPr>
          <w:rFonts w:ascii="Calibri" w:hAnsi="Calibri"/>
        </w:rPr>
        <w:t xml:space="preserve"> fares are </w:t>
      </w:r>
      <w:r>
        <w:rPr>
          <w:rFonts w:ascii="Calibri" w:hAnsi="Calibri"/>
        </w:rPr>
        <w:t xml:space="preserve">similar </w:t>
      </w:r>
      <w:r w:rsidRPr="00D56D10">
        <w:rPr>
          <w:rFonts w:ascii="Calibri" w:hAnsi="Calibri"/>
        </w:rPr>
        <w:t>to th</w:t>
      </w:r>
      <w:r>
        <w:rPr>
          <w:rFonts w:ascii="Calibri" w:hAnsi="Calibri"/>
        </w:rPr>
        <w:t>os</w:t>
      </w:r>
      <w:r w:rsidRPr="00D56D10">
        <w:rPr>
          <w:rFonts w:ascii="Calibri" w:hAnsi="Calibri"/>
        </w:rPr>
        <w:t xml:space="preserve">e shown on commercial sites. </w:t>
      </w:r>
      <w:r>
        <w:rPr>
          <w:rFonts w:ascii="Calibri" w:hAnsi="Calibri"/>
        </w:rPr>
        <w:t xml:space="preserve">When you log into GovTrip now, </w:t>
      </w:r>
      <w:r w:rsidRPr="0089536B">
        <w:rPr>
          <w:rFonts w:ascii="Calibri" w:hAnsi="Calibri"/>
        </w:rPr>
        <w:t>flights will be shown in the following order:</w:t>
      </w:r>
    </w:p>
    <w:p w:rsidR="00674430" w:rsidRPr="00BC3D03" w:rsidRDefault="00674430" w:rsidP="00674430">
      <w:pPr>
        <w:pStyle w:val="ListParagraph"/>
        <w:numPr>
          <w:ilvl w:val="0"/>
          <w:numId w:val="21"/>
        </w:numPr>
        <w:spacing w:before="0" w:beforeAutospacing="0" w:after="0" w:afterAutospacing="0"/>
        <w:rPr>
          <w:rFonts w:ascii="Calibri" w:hAnsi="Calibri"/>
        </w:rPr>
      </w:pPr>
      <w:r w:rsidRPr="00BC3D03">
        <w:rPr>
          <w:rFonts w:ascii="Calibri" w:hAnsi="Calibri"/>
        </w:rPr>
        <w:t>Under the “Government” Airfare Tab</w:t>
      </w:r>
    </w:p>
    <w:p w:rsidR="00674430" w:rsidRPr="00BC3D03" w:rsidRDefault="00674430" w:rsidP="00674430">
      <w:pPr>
        <w:pStyle w:val="ListParagraph"/>
        <w:numPr>
          <w:ilvl w:val="1"/>
          <w:numId w:val="21"/>
        </w:numPr>
        <w:spacing w:before="0" w:beforeAutospacing="0" w:after="0" w:afterAutospacing="0"/>
        <w:rPr>
          <w:rFonts w:ascii="Calibri" w:hAnsi="Calibri"/>
        </w:rPr>
      </w:pPr>
      <w:r w:rsidRPr="00BC3D03">
        <w:rPr>
          <w:rFonts w:ascii="Calibri" w:hAnsi="Calibri"/>
        </w:rPr>
        <w:t>Capacity controlled City-Pair fares (shown in yellow);</w:t>
      </w:r>
    </w:p>
    <w:p w:rsidR="00674430" w:rsidRPr="00BC3D03" w:rsidRDefault="00674430" w:rsidP="00674430">
      <w:pPr>
        <w:pStyle w:val="ListParagraph"/>
        <w:numPr>
          <w:ilvl w:val="1"/>
          <w:numId w:val="21"/>
        </w:numPr>
        <w:spacing w:before="0" w:beforeAutospacing="0" w:after="0" w:afterAutospacing="0"/>
        <w:rPr>
          <w:rFonts w:ascii="Calibri" w:hAnsi="Calibri"/>
        </w:rPr>
      </w:pPr>
      <w:r w:rsidRPr="00BC3D03">
        <w:rPr>
          <w:rFonts w:ascii="Calibri" w:hAnsi="Calibri"/>
        </w:rPr>
        <w:t>Regular GSA contracted City Pair fares (shown in green);</w:t>
      </w:r>
    </w:p>
    <w:p w:rsidR="00674430" w:rsidRPr="00BC3D03" w:rsidRDefault="00674430" w:rsidP="00674430">
      <w:pPr>
        <w:pStyle w:val="ListParagraph"/>
        <w:numPr>
          <w:ilvl w:val="1"/>
          <w:numId w:val="21"/>
        </w:numPr>
        <w:spacing w:before="0" w:beforeAutospacing="0" w:after="0" w:afterAutospacing="0"/>
        <w:rPr>
          <w:rFonts w:ascii="Calibri" w:hAnsi="Calibri"/>
        </w:rPr>
      </w:pPr>
      <w:r w:rsidRPr="00BC3D03">
        <w:rPr>
          <w:rFonts w:ascii="Calibri" w:hAnsi="Calibri"/>
        </w:rPr>
        <w:t>Unrestricted non-contract fares (shown in grey); and</w:t>
      </w:r>
    </w:p>
    <w:p w:rsidR="00674430" w:rsidRPr="005E64F7" w:rsidRDefault="00674430" w:rsidP="00674430">
      <w:pPr>
        <w:pStyle w:val="ListParagraph"/>
        <w:numPr>
          <w:ilvl w:val="0"/>
          <w:numId w:val="21"/>
        </w:numPr>
        <w:spacing w:before="0" w:beforeAutospacing="0" w:after="0" w:afterAutospacing="0"/>
        <w:rPr>
          <w:rFonts w:ascii="Calibri" w:hAnsi="Calibri"/>
        </w:rPr>
      </w:pPr>
      <w:r w:rsidRPr="005E64F7">
        <w:rPr>
          <w:rFonts w:ascii="Calibri" w:hAnsi="Calibri"/>
        </w:rPr>
        <w:t xml:space="preserve">NOTE:  If your agency has approved </w:t>
      </w:r>
      <w:r>
        <w:rPr>
          <w:rFonts w:ascii="Calibri" w:hAnsi="Calibri"/>
        </w:rPr>
        <w:t xml:space="preserve">use of </w:t>
      </w:r>
      <w:r w:rsidRPr="005E64F7">
        <w:rPr>
          <w:rFonts w:ascii="Calibri" w:hAnsi="Calibri"/>
        </w:rPr>
        <w:t>restricted fares, you’ll also see under the “Non-Government” Airfare Tab</w:t>
      </w:r>
    </w:p>
    <w:p w:rsidR="00674430" w:rsidRDefault="00674430" w:rsidP="00674430">
      <w:pPr>
        <w:pStyle w:val="ListParagraph"/>
        <w:numPr>
          <w:ilvl w:val="1"/>
          <w:numId w:val="21"/>
        </w:numPr>
        <w:spacing w:before="0" w:beforeAutospacing="0" w:after="0" w:afterAutospacing="0"/>
        <w:rPr>
          <w:rFonts w:ascii="Calibri" w:hAnsi="Calibri"/>
        </w:rPr>
      </w:pPr>
      <w:r w:rsidRPr="00BC3D03">
        <w:rPr>
          <w:rFonts w:ascii="Calibri" w:hAnsi="Calibri"/>
        </w:rPr>
        <w:t xml:space="preserve">Restricted non-contract fares (shown in </w:t>
      </w:r>
      <w:r>
        <w:rPr>
          <w:rFonts w:ascii="Calibri" w:hAnsi="Calibri"/>
        </w:rPr>
        <w:t xml:space="preserve">blue-gray – the same color as other </w:t>
      </w:r>
      <w:r w:rsidRPr="004B79E2">
        <w:rPr>
          <w:rFonts w:ascii="Calibri" w:hAnsi="Calibri"/>
        </w:rPr>
        <w:t>non-</w:t>
      </w:r>
      <w:r>
        <w:rPr>
          <w:rFonts w:ascii="Calibri" w:hAnsi="Calibri"/>
        </w:rPr>
        <w:t xml:space="preserve">government </w:t>
      </w:r>
      <w:r w:rsidRPr="004B79E2">
        <w:rPr>
          <w:rFonts w:ascii="Calibri" w:hAnsi="Calibri"/>
        </w:rPr>
        <w:t>contract</w:t>
      </w:r>
      <w:r>
        <w:rPr>
          <w:rFonts w:ascii="Calibri" w:hAnsi="Calibri"/>
        </w:rPr>
        <w:t xml:space="preserve"> fares</w:t>
      </w:r>
      <w:r w:rsidRPr="00BC3D03">
        <w:rPr>
          <w:rFonts w:ascii="Calibri" w:hAnsi="Calibri"/>
        </w:rPr>
        <w:t>)</w:t>
      </w:r>
    </w:p>
    <w:p w:rsidR="00674430" w:rsidRPr="00777A2B" w:rsidRDefault="00674430" w:rsidP="00674430">
      <w:pPr>
        <w:pStyle w:val="ListParagraph"/>
        <w:numPr>
          <w:ilvl w:val="1"/>
          <w:numId w:val="21"/>
        </w:numPr>
        <w:spacing w:before="0" w:beforeAutospacing="0" w:after="0" w:afterAutospacing="0"/>
        <w:rPr>
          <w:rFonts w:ascii="Calibri" w:hAnsi="Calibri"/>
        </w:rPr>
      </w:pPr>
      <w:r w:rsidRPr="00777A2B">
        <w:rPr>
          <w:rFonts w:ascii="Calibri" w:hAnsi="Calibri"/>
        </w:rPr>
        <w:t>When comparing fares under the “Non-Government” airfare tab, please note that government-contracted fare quotes are generally for one-wa</w:t>
      </w:r>
      <w:r>
        <w:rPr>
          <w:rFonts w:ascii="Calibri" w:hAnsi="Calibri"/>
        </w:rPr>
        <w:t xml:space="preserve">y tickets, while restricted </w:t>
      </w:r>
      <w:r w:rsidRPr="00777A2B">
        <w:rPr>
          <w:rFonts w:ascii="Calibri" w:hAnsi="Calibri"/>
        </w:rPr>
        <w:t>fares qu</w:t>
      </w:r>
      <w:r>
        <w:rPr>
          <w:rFonts w:ascii="Calibri" w:hAnsi="Calibri"/>
        </w:rPr>
        <w:t>otes are for round-trip tickets</w:t>
      </w:r>
    </w:p>
    <w:p w:rsidR="00674430" w:rsidRDefault="00674430" w:rsidP="00674430">
      <w:pPr>
        <w:ind w:left="1440"/>
        <w:rPr>
          <w:rFonts w:ascii="Calibri" w:hAnsi="Calibri"/>
        </w:rPr>
      </w:pPr>
    </w:p>
    <w:p w:rsidR="00674430" w:rsidRDefault="00674430" w:rsidP="00A70449">
      <w:pPr>
        <w:pStyle w:val="TOC1"/>
      </w:pPr>
      <w:bookmarkStart w:id="3" w:name="_Toc254970091"/>
      <w:r w:rsidRPr="0089536B">
        <w:t xml:space="preserve">Why don’t </w:t>
      </w:r>
      <w:r>
        <w:t xml:space="preserve">our Travel Management Centers (TMCs) (e.g., </w:t>
      </w:r>
      <w:r w:rsidRPr="0089536B">
        <w:t>SATO</w:t>
      </w:r>
      <w:r>
        <w:t>)</w:t>
      </w:r>
      <w:r w:rsidRPr="0089536B">
        <w:t xml:space="preserve"> offer us lower ticket prices?</w:t>
      </w:r>
      <w:bookmarkEnd w:id="3"/>
    </w:p>
    <w:p w:rsidR="00674430" w:rsidRPr="00D56D10" w:rsidRDefault="00674430" w:rsidP="00674430">
      <w:pPr>
        <w:ind w:left="720" w:hanging="360"/>
        <w:rPr>
          <w:rFonts w:ascii="Calibri" w:hAnsi="Calibri"/>
        </w:rPr>
      </w:pPr>
      <w:r w:rsidRPr="00D56D10">
        <w:rPr>
          <w:rFonts w:ascii="Calibri" w:hAnsi="Calibri"/>
        </w:rPr>
        <w:t xml:space="preserve">A: </w:t>
      </w:r>
      <w:r>
        <w:rPr>
          <w:rFonts w:ascii="Calibri" w:hAnsi="Calibri"/>
        </w:rPr>
        <w:t xml:space="preserve">  The ticket prices available in GovTrip and to our five TMCs are not controlled by TMCs or GSA.  Rather, they are the fares bid by </w:t>
      </w:r>
      <w:r w:rsidRPr="00D56D10">
        <w:rPr>
          <w:rFonts w:ascii="Calibri" w:hAnsi="Calibri"/>
        </w:rPr>
        <w:t xml:space="preserve">the airlines </w:t>
      </w:r>
      <w:r>
        <w:rPr>
          <w:rFonts w:ascii="Calibri" w:hAnsi="Calibri"/>
        </w:rPr>
        <w:t>under contracts with GSA.  GSA annually holds a contract competition with airlines for reduced airfares on routes most frequently used by Federal employees.</w:t>
      </w:r>
      <w:r w:rsidRPr="00D56D10">
        <w:rPr>
          <w:rFonts w:ascii="Calibri" w:hAnsi="Calibri"/>
        </w:rPr>
        <w:t xml:space="preserve">  </w:t>
      </w:r>
      <w:r>
        <w:rPr>
          <w:rFonts w:ascii="Calibri" w:hAnsi="Calibri"/>
        </w:rPr>
        <w:t xml:space="preserve">See our </w:t>
      </w:r>
      <w:hyperlink w:anchor="Lower_cost_ticket" w:history="1">
        <w:r w:rsidRPr="00A93A0F">
          <w:rPr>
            <w:rStyle w:val="Hyperlink"/>
            <w:rFonts w:ascii="Calibri" w:hAnsi="Calibri"/>
          </w:rPr>
          <w:t>Q&amp;A</w:t>
        </w:r>
      </w:hyperlink>
      <w:r>
        <w:rPr>
          <w:rFonts w:ascii="Calibri" w:hAnsi="Calibri"/>
        </w:rPr>
        <w:t xml:space="preserve"> about the changes we’ve made to provide access to lower-</w:t>
      </w:r>
      <w:r w:rsidRPr="006374CC">
        <w:rPr>
          <w:rFonts w:ascii="Calibri" w:hAnsi="Calibri"/>
        </w:rPr>
        <w:t xml:space="preserve">cost airline </w:t>
      </w:r>
      <w:r>
        <w:rPr>
          <w:rFonts w:ascii="Calibri" w:hAnsi="Calibri"/>
        </w:rPr>
        <w:t>fares in GovTrip.</w:t>
      </w:r>
    </w:p>
    <w:p w:rsidR="00674430" w:rsidRDefault="00674430" w:rsidP="00674430">
      <w:pPr>
        <w:pStyle w:val="Heading3"/>
        <w:spacing w:before="0"/>
      </w:pPr>
    </w:p>
    <w:p w:rsidR="00674430" w:rsidRDefault="00674430" w:rsidP="00674430">
      <w:pPr>
        <w:pStyle w:val="Heading3"/>
      </w:pPr>
      <w:bookmarkStart w:id="4" w:name="_Toc254970092"/>
      <w:r>
        <w:t>GovTrip System Use and Challenges</w:t>
      </w:r>
      <w:bookmarkEnd w:id="4"/>
    </w:p>
    <w:p w:rsidR="00674430" w:rsidRDefault="00674430" w:rsidP="00A70449">
      <w:pPr>
        <w:pStyle w:val="TOC1"/>
      </w:pPr>
      <w:bookmarkStart w:id="5" w:name="_Toc254970093"/>
      <w:r w:rsidRPr="0089536B">
        <w:t>Why isn’t GovTrip more user-friendly?  What’s being done to improve it?</w:t>
      </w:r>
      <w:bookmarkEnd w:id="5"/>
    </w:p>
    <w:p w:rsidR="00674430" w:rsidRDefault="00674430" w:rsidP="00674430">
      <w:pPr>
        <w:ind w:left="720" w:hanging="360"/>
        <w:rPr>
          <w:rFonts w:ascii="Calibri" w:hAnsi="Calibri"/>
        </w:rPr>
      </w:pPr>
      <w:r w:rsidRPr="00D56D10">
        <w:rPr>
          <w:rFonts w:ascii="Calibri" w:hAnsi="Calibri"/>
        </w:rPr>
        <w:t xml:space="preserve">A: </w:t>
      </w:r>
      <w:r>
        <w:rPr>
          <w:rFonts w:ascii="Calibri" w:hAnsi="Calibri"/>
        </w:rPr>
        <w:t xml:space="preserve"> </w:t>
      </w:r>
      <w:r w:rsidRPr="00D56D10">
        <w:rPr>
          <w:rFonts w:ascii="Calibri" w:hAnsi="Calibri"/>
        </w:rPr>
        <w:t xml:space="preserve"> </w:t>
      </w:r>
      <w:r>
        <w:rPr>
          <w:rFonts w:ascii="Calibri" w:hAnsi="Calibri"/>
        </w:rPr>
        <w:t xml:space="preserve">Many of us have problems using the system, especially infrequent users.  We have been working steadily to make changes with Northrop Grumman, GSA, and other agencies and departments that use GovTrip.  Nearly 60 USDA-recommended improvements have been made to date.  The release of </w:t>
      </w:r>
      <w:r w:rsidRPr="00D56D10">
        <w:rPr>
          <w:rFonts w:ascii="Calibri" w:hAnsi="Calibri"/>
        </w:rPr>
        <w:t>GovTrip 2.0</w:t>
      </w:r>
      <w:r>
        <w:rPr>
          <w:rFonts w:ascii="Calibri" w:hAnsi="Calibri"/>
        </w:rPr>
        <w:t xml:space="preserve">, projected for June 2010, </w:t>
      </w:r>
      <w:r w:rsidRPr="00D56D10">
        <w:rPr>
          <w:rFonts w:ascii="Calibri" w:hAnsi="Calibri"/>
        </w:rPr>
        <w:t xml:space="preserve">will </w:t>
      </w:r>
      <w:r>
        <w:rPr>
          <w:rFonts w:ascii="Calibri" w:hAnsi="Calibri"/>
        </w:rPr>
        <w:t>include more, along with other improvements such as:</w:t>
      </w:r>
    </w:p>
    <w:p w:rsidR="00674430" w:rsidRPr="00CC06E3" w:rsidRDefault="00674430" w:rsidP="00674430">
      <w:pPr>
        <w:pStyle w:val="ListParagraph"/>
        <w:numPr>
          <w:ilvl w:val="0"/>
          <w:numId w:val="14"/>
        </w:numPr>
        <w:spacing w:before="0" w:beforeAutospacing="0" w:after="0" w:afterAutospacing="0"/>
        <w:rPr>
          <w:rFonts w:ascii="Calibri" w:hAnsi="Calibri"/>
        </w:rPr>
      </w:pPr>
      <w:r>
        <w:rPr>
          <w:rFonts w:ascii="Calibri" w:hAnsi="Calibri"/>
        </w:rPr>
        <w:t xml:space="preserve">New screen “prompts” that guide </w:t>
      </w:r>
      <w:r w:rsidRPr="00D56D10">
        <w:rPr>
          <w:rFonts w:ascii="Calibri" w:hAnsi="Calibri"/>
        </w:rPr>
        <w:t xml:space="preserve">infrequent </w:t>
      </w:r>
      <w:r>
        <w:rPr>
          <w:rFonts w:ascii="Calibri" w:hAnsi="Calibri"/>
        </w:rPr>
        <w:t>users</w:t>
      </w:r>
      <w:r w:rsidRPr="00D56D10">
        <w:rPr>
          <w:rFonts w:ascii="Calibri" w:hAnsi="Calibri"/>
        </w:rPr>
        <w:t xml:space="preserve"> </w:t>
      </w:r>
      <w:r>
        <w:rPr>
          <w:rFonts w:ascii="Calibri" w:hAnsi="Calibri"/>
        </w:rPr>
        <w:t xml:space="preserve">through the authorization, approval, and vouchering processes; </w:t>
      </w:r>
      <w:r w:rsidRPr="00CC06E3">
        <w:rPr>
          <w:rFonts w:ascii="Calibri" w:hAnsi="Calibri"/>
        </w:rPr>
        <w:t>and</w:t>
      </w:r>
    </w:p>
    <w:p w:rsidR="00674430" w:rsidRPr="00355B1A" w:rsidRDefault="00674430" w:rsidP="00674430">
      <w:pPr>
        <w:pStyle w:val="ListParagraph"/>
        <w:numPr>
          <w:ilvl w:val="0"/>
          <w:numId w:val="14"/>
        </w:numPr>
        <w:spacing w:before="0" w:beforeAutospacing="0" w:after="0" w:afterAutospacing="0"/>
        <w:rPr>
          <w:rFonts w:ascii="Calibri" w:hAnsi="Calibri"/>
        </w:rPr>
      </w:pPr>
      <w:r w:rsidRPr="0015410F">
        <w:rPr>
          <w:rFonts w:ascii="Calibri" w:hAnsi="Calibri"/>
        </w:rPr>
        <w:t xml:space="preserve">A “power user” short-cut which allows frequent users (both travelers and travel arrangers) to go directly to specific tasks/screens on the </w:t>
      </w:r>
      <w:r>
        <w:rPr>
          <w:rFonts w:ascii="Calibri" w:hAnsi="Calibri"/>
        </w:rPr>
        <w:t>W</w:t>
      </w:r>
      <w:r w:rsidRPr="0015410F">
        <w:rPr>
          <w:rFonts w:ascii="Calibri" w:hAnsi="Calibri"/>
        </w:rPr>
        <w:t>eb</w:t>
      </w:r>
      <w:r>
        <w:rPr>
          <w:rFonts w:ascii="Calibri" w:hAnsi="Calibri"/>
        </w:rPr>
        <w:t xml:space="preserve"> </w:t>
      </w:r>
      <w:r w:rsidRPr="0015410F">
        <w:rPr>
          <w:rFonts w:ascii="Calibri" w:hAnsi="Calibri"/>
        </w:rPr>
        <w:t>site, rather than navigating to them through the standard sequence of tasks/screens.</w:t>
      </w:r>
    </w:p>
    <w:p w:rsidR="00674430" w:rsidRPr="000D061B" w:rsidRDefault="00674430" w:rsidP="00674430">
      <w:pPr>
        <w:pStyle w:val="ListParagraph"/>
        <w:ind w:left="1080"/>
        <w:rPr>
          <w:rFonts w:ascii="Calibri" w:hAnsi="Calibri"/>
        </w:rPr>
      </w:pPr>
    </w:p>
    <w:p w:rsidR="00674430" w:rsidRDefault="00674430" w:rsidP="00674430">
      <w:pPr>
        <w:ind w:left="720"/>
        <w:rPr>
          <w:rFonts w:ascii="Calibri" w:hAnsi="Calibri"/>
        </w:rPr>
      </w:pPr>
      <w:r w:rsidRPr="00A50936">
        <w:rPr>
          <w:rFonts w:ascii="Calibri" w:hAnsi="Calibri"/>
        </w:rPr>
        <w:t xml:space="preserve">We are awaiting Northrop Grumman’s implementation of </w:t>
      </w:r>
      <w:r>
        <w:rPr>
          <w:rFonts w:ascii="Calibri" w:hAnsi="Calibri"/>
        </w:rPr>
        <w:t>many</w:t>
      </w:r>
      <w:r w:rsidRPr="00A50936">
        <w:rPr>
          <w:rFonts w:ascii="Calibri" w:hAnsi="Calibri"/>
        </w:rPr>
        <w:t xml:space="preserve"> </w:t>
      </w:r>
      <w:r>
        <w:rPr>
          <w:rFonts w:ascii="Calibri" w:hAnsi="Calibri"/>
        </w:rPr>
        <w:t xml:space="preserve">additional </w:t>
      </w:r>
      <w:r w:rsidRPr="00A50936">
        <w:rPr>
          <w:rFonts w:ascii="Calibri" w:hAnsi="Calibri"/>
        </w:rPr>
        <w:t xml:space="preserve">changes that we requested.  </w:t>
      </w:r>
      <w:r>
        <w:rPr>
          <w:rFonts w:ascii="Calibri" w:hAnsi="Calibri"/>
        </w:rPr>
        <w:t>As described in these Q&amp;</w:t>
      </w:r>
      <w:proofErr w:type="gramStart"/>
      <w:r>
        <w:rPr>
          <w:rFonts w:ascii="Calibri" w:hAnsi="Calibri"/>
        </w:rPr>
        <w:t>As</w:t>
      </w:r>
      <w:proofErr w:type="gramEnd"/>
      <w:r>
        <w:rPr>
          <w:rFonts w:ascii="Calibri" w:hAnsi="Calibri"/>
        </w:rPr>
        <w:t xml:space="preserve"> and the March OCFO GovTrip e-mail about our team’s work, we are making changes under USDA’s control to improve system usability when feasible.</w:t>
      </w:r>
    </w:p>
    <w:p w:rsidR="00674430" w:rsidRDefault="00674430" w:rsidP="00674430">
      <w:pPr>
        <w:ind w:left="720"/>
        <w:rPr>
          <w:rFonts w:ascii="Calibri" w:hAnsi="Calibri"/>
        </w:rPr>
      </w:pPr>
    </w:p>
    <w:p w:rsidR="00674430" w:rsidRDefault="00674430" w:rsidP="00674430">
      <w:pPr>
        <w:pStyle w:val="ListParagraph"/>
        <w:contextualSpacing w:val="0"/>
        <w:rPr>
          <w:rFonts w:ascii="Calibri" w:hAnsi="Calibri"/>
        </w:rPr>
      </w:pPr>
      <w:bookmarkStart w:id="6" w:name="Training"/>
      <w:bookmarkEnd w:id="6"/>
      <w:r>
        <w:rPr>
          <w:rFonts w:ascii="Calibri" w:hAnsi="Calibri"/>
        </w:rPr>
        <w:t xml:space="preserve">We are also making cross-USDA GovTrip training widely available </w:t>
      </w:r>
      <w:r w:rsidRPr="004B217A">
        <w:rPr>
          <w:rFonts w:ascii="Calibri" w:hAnsi="Calibri"/>
        </w:rPr>
        <w:t>over the next several months</w:t>
      </w:r>
      <w:r>
        <w:rPr>
          <w:rFonts w:ascii="Calibri" w:hAnsi="Calibri"/>
        </w:rPr>
        <w:t xml:space="preserve"> (this is in addition to the agency-specific training offered periodically by some agencies).  We have conducted a number of classes since </w:t>
      </w:r>
      <w:r w:rsidRPr="004B217A">
        <w:rPr>
          <w:rFonts w:ascii="Calibri" w:hAnsi="Calibri"/>
        </w:rPr>
        <w:t>December</w:t>
      </w:r>
      <w:r>
        <w:rPr>
          <w:rFonts w:ascii="Calibri" w:hAnsi="Calibri"/>
        </w:rPr>
        <w:t>, and participants tell us that the training is very beneficial</w:t>
      </w:r>
      <w:r w:rsidRPr="004B217A">
        <w:rPr>
          <w:rFonts w:ascii="Calibri" w:hAnsi="Calibri"/>
        </w:rPr>
        <w:t xml:space="preserve">.  </w:t>
      </w:r>
      <w:r>
        <w:rPr>
          <w:rFonts w:ascii="Calibri" w:hAnsi="Calibri"/>
        </w:rPr>
        <w:t xml:space="preserve">We hope that you’ll be able to significantly reduce your frustration with GovTrip by participating in classroom or one-on-one training, or quickly reviewing our Webinar and/or “cheat sheet” quick tips on our soon-to-be-released GovTrip user Web site.  You can register for classes online in </w:t>
      </w:r>
      <w:r w:rsidR="00A70449">
        <w:rPr>
          <w:rFonts w:ascii="Calibri" w:hAnsi="Calibri"/>
        </w:rPr>
        <w:t>Aglearn</w:t>
      </w:r>
      <w:r>
        <w:rPr>
          <w:rFonts w:ascii="Calibri" w:hAnsi="Calibri"/>
        </w:rPr>
        <w:t xml:space="preserve"> by clicking on the following link:  </w:t>
      </w:r>
      <w:hyperlink r:id="rId34" w:history="1">
        <w:r w:rsidRPr="006623BB">
          <w:rPr>
            <w:rFonts w:ascii="Calibri" w:hAnsi="Calibri"/>
            <w:i/>
          </w:rPr>
          <w:t>http://www.aglearn.usda.gov/</w:t>
        </w:r>
      </w:hyperlink>
      <w:r w:rsidRPr="006623BB">
        <w:rPr>
          <w:rFonts w:ascii="Calibri" w:hAnsi="Calibri"/>
          <w:i/>
        </w:rPr>
        <w:t xml:space="preserve">, </w:t>
      </w:r>
      <w:r>
        <w:rPr>
          <w:rFonts w:ascii="Calibri" w:hAnsi="Calibri"/>
        </w:rPr>
        <w:t>then searching for “GovTrip”</w:t>
      </w:r>
      <w:r w:rsidRPr="006623BB">
        <w:rPr>
          <w:rFonts w:ascii="Calibri" w:hAnsi="Calibri"/>
        </w:rPr>
        <w:t xml:space="preserve"> in the Search Catalog Field (upper right section of the screen).</w:t>
      </w:r>
      <w:r>
        <w:rPr>
          <w:rFonts w:ascii="Calibri" w:hAnsi="Calibri"/>
        </w:rPr>
        <w:t xml:space="preserve">  Additional classes will be added as needed.  We will also send out a notice when our Web site is launched.</w:t>
      </w:r>
    </w:p>
    <w:p w:rsidR="00674430" w:rsidRPr="001C61DE" w:rsidRDefault="00674430" w:rsidP="00674430">
      <w:pPr>
        <w:ind w:left="720"/>
        <w:rPr>
          <w:rFonts w:ascii="Calibri" w:hAnsi="Calibri"/>
        </w:rPr>
      </w:pPr>
    </w:p>
    <w:p w:rsidR="00674430" w:rsidRDefault="00674430" w:rsidP="00A70449">
      <w:pPr>
        <w:pStyle w:val="TOC1"/>
      </w:pPr>
      <w:bookmarkStart w:id="7" w:name="_Toc254970094"/>
      <w:r w:rsidRPr="0089536B">
        <w:t xml:space="preserve">Why does GovTrip lock me out </w:t>
      </w:r>
      <w:r>
        <w:t xml:space="preserve">(e.g., </w:t>
      </w:r>
      <w:r w:rsidRPr="0089536B">
        <w:t>when I</w:t>
      </w:r>
      <w:r>
        <w:t xml:space="preserve"> click the browser “Back” button or close a window incorrectly)</w:t>
      </w:r>
      <w:r w:rsidRPr="0089536B">
        <w:t>?</w:t>
      </w:r>
      <w:bookmarkEnd w:id="7"/>
    </w:p>
    <w:p w:rsidR="00674430" w:rsidRPr="00B14CC4" w:rsidRDefault="00674430" w:rsidP="00674430">
      <w:pPr>
        <w:ind w:left="720" w:hanging="360"/>
        <w:rPr>
          <w:rFonts w:ascii="Calibri" w:hAnsi="Calibri"/>
          <w:color w:val="000000"/>
          <w:sz w:val="22"/>
          <w:szCs w:val="22"/>
        </w:rPr>
      </w:pPr>
      <w:r w:rsidRPr="00D33DE5">
        <w:rPr>
          <w:rFonts w:ascii="Calibri" w:hAnsi="Calibri"/>
          <w:color w:val="000000"/>
          <w:sz w:val="22"/>
          <w:szCs w:val="22"/>
        </w:rPr>
        <w:t>A</w:t>
      </w:r>
      <w:r w:rsidRPr="0089536B">
        <w:rPr>
          <w:rFonts w:ascii="Calibri" w:hAnsi="Calibri"/>
        </w:rPr>
        <w:t xml:space="preserve">:   </w:t>
      </w:r>
      <w:r>
        <w:rPr>
          <w:rFonts w:ascii="Calibri" w:hAnsi="Calibri"/>
        </w:rPr>
        <w:t>T</w:t>
      </w:r>
      <w:r w:rsidRPr="0089536B">
        <w:rPr>
          <w:rFonts w:ascii="Calibri" w:hAnsi="Calibri"/>
        </w:rPr>
        <w:t xml:space="preserve">his system issue </w:t>
      </w:r>
      <w:r>
        <w:rPr>
          <w:rFonts w:ascii="Calibri" w:hAnsi="Calibri"/>
        </w:rPr>
        <w:t>has been</w:t>
      </w:r>
      <w:r w:rsidRPr="0089536B">
        <w:rPr>
          <w:rFonts w:ascii="Calibri" w:hAnsi="Calibri"/>
        </w:rPr>
        <w:t xml:space="preserve"> </w:t>
      </w:r>
      <w:r>
        <w:rPr>
          <w:rFonts w:ascii="Calibri" w:hAnsi="Calibri"/>
        </w:rPr>
        <w:t>fixed</w:t>
      </w:r>
      <w:r w:rsidRPr="0089536B">
        <w:rPr>
          <w:rFonts w:ascii="Calibri" w:hAnsi="Calibri"/>
        </w:rPr>
        <w:t xml:space="preserve"> </w:t>
      </w:r>
      <w:r>
        <w:rPr>
          <w:rFonts w:ascii="Calibri" w:hAnsi="Calibri"/>
        </w:rPr>
        <w:t>by an</w:t>
      </w:r>
      <w:r w:rsidRPr="0089536B">
        <w:rPr>
          <w:rFonts w:ascii="Calibri" w:hAnsi="Calibri"/>
        </w:rPr>
        <w:t xml:space="preserve"> enhancement </w:t>
      </w:r>
      <w:r>
        <w:rPr>
          <w:rFonts w:ascii="Calibri" w:hAnsi="Calibri"/>
        </w:rPr>
        <w:t xml:space="preserve">which took effect </w:t>
      </w:r>
      <w:r w:rsidRPr="0089536B">
        <w:rPr>
          <w:rFonts w:ascii="Calibri" w:hAnsi="Calibri"/>
        </w:rPr>
        <w:t xml:space="preserve">January </w:t>
      </w:r>
      <w:r>
        <w:rPr>
          <w:rFonts w:ascii="Calibri" w:hAnsi="Calibri"/>
        </w:rPr>
        <w:t xml:space="preserve">9, </w:t>
      </w:r>
      <w:r w:rsidRPr="0089536B">
        <w:rPr>
          <w:rFonts w:ascii="Calibri" w:hAnsi="Calibri"/>
        </w:rPr>
        <w:t>2010</w:t>
      </w:r>
      <w:r>
        <w:rPr>
          <w:rFonts w:ascii="Calibri" w:hAnsi="Calibri"/>
        </w:rPr>
        <w:t>.</w:t>
      </w:r>
    </w:p>
    <w:p w:rsidR="00674430" w:rsidRDefault="00674430" w:rsidP="00674430">
      <w:pPr>
        <w:rPr>
          <w:rFonts w:ascii="Calibri" w:hAnsi="Calibri"/>
          <w:b/>
        </w:rPr>
      </w:pPr>
    </w:p>
    <w:p w:rsidR="00674430" w:rsidRDefault="00674430" w:rsidP="00A70449">
      <w:pPr>
        <w:pStyle w:val="TOC1"/>
      </w:pPr>
      <w:bookmarkStart w:id="8" w:name="_Toc254970095"/>
      <w:r w:rsidRPr="0089536B">
        <w:t>Why is GovTrip so slow?</w:t>
      </w:r>
      <w:bookmarkEnd w:id="8"/>
    </w:p>
    <w:p w:rsidR="00674430" w:rsidRDefault="00674430" w:rsidP="00674430">
      <w:pPr>
        <w:ind w:left="720" w:hanging="360"/>
        <w:rPr>
          <w:rFonts w:ascii="Calibri" w:hAnsi="Calibri"/>
        </w:rPr>
      </w:pPr>
      <w:r w:rsidRPr="00D56D10">
        <w:rPr>
          <w:rFonts w:ascii="Calibri" w:hAnsi="Calibri"/>
        </w:rPr>
        <w:t xml:space="preserve">A:  </w:t>
      </w:r>
      <w:r w:rsidRPr="00D74A01">
        <w:rPr>
          <w:rFonts w:ascii="Calibri" w:hAnsi="Calibri"/>
        </w:rPr>
        <w:t>While GovTrip may occasionally experience delays during peak usage periods, the majority of t</w:t>
      </w:r>
      <w:r>
        <w:rPr>
          <w:rFonts w:ascii="Calibri" w:hAnsi="Calibri"/>
        </w:rPr>
        <w:t xml:space="preserve">he problem lies with USDA’s networks, telecommunications, and firewalls.  </w:t>
      </w:r>
      <w:proofErr w:type="spellStart"/>
      <w:r>
        <w:rPr>
          <w:rFonts w:ascii="Calibri" w:hAnsi="Calibri"/>
        </w:rPr>
        <w:t>GovTrip’s</w:t>
      </w:r>
      <w:proofErr w:type="spellEnd"/>
      <w:r>
        <w:rPr>
          <w:rFonts w:ascii="Calibri" w:hAnsi="Calibri"/>
        </w:rPr>
        <w:t xml:space="preserve"> </w:t>
      </w:r>
      <w:r w:rsidRPr="00B14CC4">
        <w:rPr>
          <w:rFonts w:ascii="Calibri" w:hAnsi="Calibri"/>
        </w:rPr>
        <w:t xml:space="preserve">performance and response times </w:t>
      </w:r>
      <w:r>
        <w:rPr>
          <w:rFonts w:ascii="Calibri" w:hAnsi="Calibri"/>
        </w:rPr>
        <w:t xml:space="preserve">have improved significantly since </w:t>
      </w:r>
      <w:r w:rsidRPr="00D56D10">
        <w:rPr>
          <w:rFonts w:ascii="Calibri" w:hAnsi="Calibri"/>
        </w:rPr>
        <w:t xml:space="preserve">major upgrades </w:t>
      </w:r>
      <w:r>
        <w:rPr>
          <w:rFonts w:ascii="Calibri" w:hAnsi="Calibri"/>
        </w:rPr>
        <w:t xml:space="preserve">were made in 2009 </w:t>
      </w:r>
      <w:r w:rsidRPr="00D56D10">
        <w:rPr>
          <w:rFonts w:ascii="Calibri" w:hAnsi="Calibri"/>
        </w:rPr>
        <w:t xml:space="preserve">to </w:t>
      </w:r>
      <w:r>
        <w:rPr>
          <w:rFonts w:ascii="Calibri" w:hAnsi="Calibri"/>
        </w:rPr>
        <w:t>its</w:t>
      </w:r>
      <w:r w:rsidRPr="00D56D10">
        <w:rPr>
          <w:rFonts w:ascii="Calibri" w:hAnsi="Calibri"/>
        </w:rPr>
        <w:t xml:space="preserve"> platform</w:t>
      </w:r>
      <w:r>
        <w:rPr>
          <w:rFonts w:ascii="Calibri" w:hAnsi="Calibri"/>
        </w:rPr>
        <w:t xml:space="preserve"> technology</w:t>
      </w:r>
      <w:r w:rsidRPr="00D56D10">
        <w:rPr>
          <w:rFonts w:ascii="Calibri" w:hAnsi="Calibri"/>
        </w:rPr>
        <w:t xml:space="preserve">.  </w:t>
      </w:r>
      <w:r>
        <w:rPr>
          <w:rFonts w:ascii="Calibri" w:hAnsi="Calibri"/>
        </w:rPr>
        <w:t>An</w:t>
      </w:r>
      <w:r w:rsidRPr="00D56D10">
        <w:rPr>
          <w:rFonts w:ascii="Calibri" w:hAnsi="Calibri"/>
        </w:rPr>
        <w:t xml:space="preserve"> additional </w:t>
      </w:r>
      <w:r>
        <w:rPr>
          <w:rFonts w:ascii="Calibri" w:hAnsi="Calibri"/>
        </w:rPr>
        <w:t xml:space="preserve">upgrade </w:t>
      </w:r>
      <w:r w:rsidRPr="00D56D10">
        <w:rPr>
          <w:rFonts w:ascii="Calibri" w:hAnsi="Calibri"/>
        </w:rPr>
        <w:t xml:space="preserve">is near implementation.  </w:t>
      </w:r>
      <w:r>
        <w:rPr>
          <w:rFonts w:ascii="Calibri" w:hAnsi="Calibri"/>
        </w:rPr>
        <w:t>The primary problem now is the</w:t>
      </w:r>
      <w:r w:rsidRPr="00D56D10">
        <w:rPr>
          <w:rFonts w:ascii="Calibri" w:hAnsi="Calibri"/>
        </w:rPr>
        <w:t xml:space="preserve"> network performance issues in some USDA agencies related to browser and firewall </w:t>
      </w:r>
      <w:r>
        <w:rPr>
          <w:rFonts w:ascii="Calibri" w:hAnsi="Calibri"/>
        </w:rPr>
        <w:t xml:space="preserve">security </w:t>
      </w:r>
      <w:r w:rsidRPr="00D56D10">
        <w:rPr>
          <w:rFonts w:ascii="Calibri" w:hAnsi="Calibri"/>
        </w:rPr>
        <w:t>settings</w:t>
      </w:r>
      <w:r>
        <w:rPr>
          <w:rFonts w:ascii="Calibri" w:hAnsi="Calibri"/>
        </w:rPr>
        <w:t xml:space="preserve"> and equipment capacity</w:t>
      </w:r>
      <w:r w:rsidRPr="00D56D10">
        <w:rPr>
          <w:rFonts w:ascii="Calibri" w:hAnsi="Calibri"/>
        </w:rPr>
        <w:t xml:space="preserve">.  </w:t>
      </w:r>
      <w:r>
        <w:rPr>
          <w:rFonts w:ascii="Calibri" w:hAnsi="Calibri"/>
        </w:rPr>
        <w:t xml:space="preserve">These are being </w:t>
      </w:r>
      <w:r w:rsidRPr="00D56D10">
        <w:rPr>
          <w:rFonts w:ascii="Calibri" w:hAnsi="Calibri"/>
        </w:rPr>
        <w:t>identified</w:t>
      </w:r>
      <w:r>
        <w:rPr>
          <w:rFonts w:ascii="Calibri" w:hAnsi="Calibri"/>
        </w:rPr>
        <w:t xml:space="preserve"> and addressed.  If GovTrip freezes, it is possible that either the GovTrip or eAuth system has malfunctioned.  If you need help in this situation, please notify your agency’s or office’s travel staff who can at least determine the source of the problem.</w:t>
      </w:r>
    </w:p>
    <w:p w:rsidR="00674430" w:rsidRDefault="00674430" w:rsidP="00674430">
      <w:pPr>
        <w:pStyle w:val="Heading3"/>
      </w:pPr>
      <w:bookmarkStart w:id="9" w:name="_Toc254970096"/>
      <w:r>
        <w:t>Cost of Using GovTrip</w:t>
      </w:r>
      <w:bookmarkEnd w:id="9"/>
    </w:p>
    <w:p w:rsidR="00674430" w:rsidRDefault="00674430" w:rsidP="00A70449">
      <w:pPr>
        <w:pStyle w:val="TOC1"/>
      </w:pPr>
      <w:bookmarkStart w:id="10" w:name="_Toc254970097"/>
      <w:r w:rsidRPr="0089536B">
        <w:t xml:space="preserve">Isn’t the cost of </w:t>
      </w:r>
      <w:r>
        <w:t>using</w:t>
      </w:r>
      <w:r w:rsidRPr="0089536B">
        <w:t xml:space="preserve"> GovTrip higher than our previous processes (e.g., travel fees and commissions, </w:t>
      </w:r>
      <w:r>
        <w:t xml:space="preserve">travel </w:t>
      </w:r>
      <w:r w:rsidRPr="0089536B">
        <w:t>voucher fees)?</w:t>
      </w:r>
      <w:bookmarkEnd w:id="10"/>
    </w:p>
    <w:p w:rsidR="00674430" w:rsidRDefault="00674430" w:rsidP="00674430">
      <w:pPr>
        <w:ind w:left="720" w:hanging="360"/>
        <w:rPr>
          <w:rFonts w:ascii="Calibri" w:hAnsi="Calibri"/>
        </w:rPr>
      </w:pPr>
      <w:r w:rsidRPr="00D56D10">
        <w:rPr>
          <w:rFonts w:ascii="Calibri" w:hAnsi="Calibri"/>
        </w:rPr>
        <w:t xml:space="preserve">A: </w:t>
      </w:r>
      <w:r>
        <w:rPr>
          <w:rFonts w:ascii="Calibri" w:hAnsi="Calibri"/>
        </w:rPr>
        <w:t xml:space="preserve">  </w:t>
      </w:r>
      <w:r w:rsidRPr="0089536B">
        <w:rPr>
          <w:rFonts w:ascii="Calibri" w:hAnsi="Calibri"/>
        </w:rPr>
        <w:t>The online booking and vouchering fees in GovTrip are more</w:t>
      </w:r>
      <w:r>
        <w:rPr>
          <w:rFonts w:ascii="Calibri" w:hAnsi="Calibri"/>
        </w:rPr>
        <w:t xml:space="preserve"> than </w:t>
      </w:r>
      <w:r w:rsidRPr="0089536B">
        <w:rPr>
          <w:rFonts w:ascii="Calibri" w:hAnsi="Calibri"/>
        </w:rPr>
        <w:t>30</w:t>
      </w:r>
      <w:r>
        <w:rPr>
          <w:rFonts w:ascii="Calibri" w:hAnsi="Calibri"/>
        </w:rPr>
        <w:t xml:space="preserve"> percent</w:t>
      </w:r>
      <w:r w:rsidRPr="0089536B">
        <w:rPr>
          <w:rFonts w:ascii="Calibri" w:hAnsi="Calibri"/>
        </w:rPr>
        <w:t xml:space="preserve"> lower than our previous process of booking through USDA’s contracted </w:t>
      </w:r>
      <w:r>
        <w:rPr>
          <w:rFonts w:ascii="Calibri" w:hAnsi="Calibri"/>
        </w:rPr>
        <w:t>TMCs</w:t>
      </w:r>
      <w:r w:rsidRPr="0089536B">
        <w:rPr>
          <w:rFonts w:ascii="Calibri" w:hAnsi="Calibri"/>
        </w:rPr>
        <w:t>.  Prior to GovTrip</w:t>
      </w:r>
      <w:r>
        <w:rPr>
          <w:rFonts w:ascii="Calibri" w:hAnsi="Calibri"/>
        </w:rPr>
        <w:t>,</w:t>
      </w:r>
      <w:r w:rsidRPr="0089536B">
        <w:rPr>
          <w:rFonts w:ascii="Calibri" w:hAnsi="Calibri"/>
        </w:rPr>
        <w:t xml:space="preserve"> these fees were part of the ticket price and not transparently listed as a separate fee.  In addition to </w:t>
      </w:r>
      <w:r>
        <w:rPr>
          <w:rFonts w:ascii="Calibri" w:hAnsi="Calibri"/>
        </w:rPr>
        <w:t>costing less</w:t>
      </w:r>
      <w:r w:rsidRPr="0089536B">
        <w:rPr>
          <w:rFonts w:ascii="Calibri" w:hAnsi="Calibri"/>
        </w:rPr>
        <w:t>, GovTrip provides USDA with an online, auditable transaction and payment process</w:t>
      </w:r>
      <w:r>
        <w:rPr>
          <w:rFonts w:ascii="Calibri" w:hAnsi="Calibri"/>
        </w:rPr>
        <w:t>, which also reduces our overall travel costs</w:t>
      </w:r>
      <w:r w:rsidRPr="0089536B">
        <w:rPr>
          <w:rFonts w:ascii="Calibri" w:hAnsi="Calibri"/>
        </w:rPr>
        <w:t>.</w:t>
      </w:r>
    </w:p>
    <w:p w:rsidR="00674430" w:rsidRPr="00B14CC4" w:rsidRDefault="00674430" w:rsidP="00674430">
      <w:pPr>
        <w:rPr>
          <w:rFonts w:ascii="Calibri" w:hAnsi="Calibri"/>
        </w:rPr>
      </w:pPr>
    </w:p>
    <w:p w:rsidR="00674430" w:rsidRDefault="00674430" w:rsidP="00A70449">
      <w:pPr>
        <w:pStyle w:val="TOC1"/>
      </w:pPr>
      <w:bookmarkStart w:id="11" w:name="_Toc254970098"/>
      <w:r w:rsidRPr="0089536B">
        <w:t>Why can’t I use my own travel agent, or make reservations myself online?</w:t>
      </w:r>
      <w:bookmarkEnd w:id="11"/>
    </w:p>
    <w:p w:rsidR="00674430" w:rsidRDefault="00674430" w:rsidP="00674430">
      <w:pPr>
        <w:ind w:left="360"/>
        <w:rPr>
          <w:i/>
        </w:rPr>
      </w:pPr>
      <w:r w:rsidRPr="000767AB">
        <w:rPr>
          <w:i/>
        </w:rPr>
        <w:t>AND</w:t>
      </w:r>
    </w:p>
    <w:p w:rsidR="00674430" w:rsidRDefault="00674430" w:rsidP="00A70449">
      <w:pPr>
        <w:pStyle w:val="TOC1"/>
      </w:pPr>
      <w:bookmarkStart w:id="12" w:name="_Toc254970099"/>
      <w:r w:rsidRPr="00FE56C2">
        <w:t xml:space="preserve">Why do we have to use GovTrip for </w:t>
      </w:r>
      <w:r>
        <w:t xml:space="preserve">international </w:t>
      </w:r>
      <w:r w:rsidRPr="00FE56C2">
        <w:t>travel</w:t>
      </w:r>
      <w:r>
        <w:t>? I</w:t>
      </w:r>
      <w:r w:rsidRPr="00FE56C2">
        <w:t>t’s more expensive</w:t>
      </w:r>
      <w:r>
        <w:t>.</w:t>
      </w:r>
      <w:bookmarkEnd w:id="12"/>
    </w:p>
    <w:p w:rsidR="00674430" w:rsidRDefault="00674430" w:rsidP="00674430">
      <w:pPr>
        <w:ind w:left="360"/>
        <w:rPr>
          <w:i/>
        </w:rPr>
      </w:pPr>
      <w:r w:rsidRPr="000767AB">
        <w:rPr>
          <w:i/>
        </w:rPr>
        <w:t>AND</w:t>
      </w:r>
    </w:p>
    <w:p w:rsidR="00674430" w:rsidRDefault="00674430" w:rsidP="00A70449">
      <w:pPr>
        <w:pStyle w:val="TOC1"/>
      </w:pPr>
      <w:bookmarkStart w:id="13" w:name="_Toc254970100"/>
      <w:r>
        <w:t>Why can’t I book hotels myself when traveling locally and unsure of the city in which I’ll  arrive by day’s end?</w:t>
      </w:r>
      <w:bookmarkEnd w:id="13"/>
    </w:p>
    <w:p w:rsidR="00674430" w:rsidRDefault="00674430" w:rsidP="00674430">
      <w:pPr>
        <w:ind w:left="720" w:hanging="360"/>
        <w:rPr>
          <w:rFonts w:ascii="Calibri" w:hAnsi="Calibri"/>
        </w:rPr>
      </w:pPr>
      <w:r w:rsidRPr="0089536B">
        <w:rPr>
          <w:rFonts w:ascii="Calibri" w:hAnsi="Calibri"/>
        </w:rPr>
        <w:t xml:space="preserve">A:  </w:t>
      </w:r>
      <w:r>
        <w:rPr>
          <w:rFonts w:ascii="Calibri" w:hAnsi="Calibri"/>
        </w:rPr>
        <w:t xml:space="preserve"> T</w:t>
      </w:r>
      <w:r w:rsidRPr="0089536B">
        <w:rPr>
          <w:rFonts w:ascii="Calibri" w:hAnsi="Calibri"/>
        </w:rPr>
        <w:t>he Office of Management and Budget (OMB) and FTR requires</w:t>
      </w:r>
      <w:r>
        <w:rPr>
          <w:rFonts w:ascii="Calibri" w:hAnsi="Calibri"/>
        </w:rPr>
        <w:t xml:space="preserve"> departments</w:t>
      </w:r>
      <w:r w:rsidRPr="0089536B">
        <w:rPr>
          <w:rFonts w:ascii="Calibri" w:hAnsi="Calibri"/>
        </w:rPr>
        <w:t xml:space="preserve"> </w:t>
      </w:r>
      <w:r>
        <w:rPr>
          <w:rFonts w:ascii="Calibri" w:hAnsi="Calibri"/>
        </w:rPr>
        <w:t xml:space="preserve">to </w:t>
      </w:r>
      <w:r w:rsidRPr="0089536B">
        <w:rPr>
          <w:rFonts w:ascii="Calibri" w:hAnsi="Calibri"/>
        </w:rPr>
        <w:t>use GovTrip or another GSA Electronic Travel Service (ETS) for official travel.  This allows the government to implement consistent procedures, increase compliance with travel policies</w:t>
      </w:r>
      <w:r>
        <w:rPr>
          <w:rFonts w:ascii="Calibri" w:hAnsi="Calibri"/>
        </w:rPr>
        <w:t xml:space="preserve"> (including </w:t>
      </w:r>
      <w:r w:rsidRPr="0089536B">
        <w:rPr>
          <w:rFonts w:ascii="Calibri" w:hAnsi="Calibri"/>
        </w:rPr>
        <w:t>the Fly America Act</w:t>
      </w:r>
      <w:r>
        <w:rPr>
          <w:rFonts w:ascii="Calibri" w:hAnsi="Calibri"/>
        </w:rPr>
        <w:t xml:space="preserve"> for international travel)</w:t>
      </w:r>
      <w:r w:rsidRPr="0089536B">
        <w:rPr>
          <w:rFonts w:ascii="Calibri" w:hAnsi="Calibri"/>
        </w:rPr>
        <w:t>, standardize reporting</w:t>
      </w:r>
      <w:r>
        <w:rPr>
          <w:rFonts w:ascii="Calibri" w:hAnsi="Calibri"/>
        </w:rPr>
        <w:t>,</w:t>
      </w:r>
      <w:r w:rsidRPr="0089536B">
        <w:rPr>
          <w:rFonts w:ascii="Calibri" w:hAnsi="Calibri"/>
        </w:rPr>
        <w:t xml:space="preserve"> and improve responses to Freedom of Information Act requests.</w:t>
      </w:r>
    </w:p>
    <w:p w:rsidR="00674430" w:rsidRDefault="00674430" w:rsidP="00674430">
      <w:pPr>
        <w:ind w:left="720" w:hanging="360"/>
        <w:rPr>
          <w:rFonts w:ascii="Calibri" w:hAnsi="Calibri"/>
        </w:rPr>
      </w:pPr>
    </w:p>
    <w:p w:rsidR="00674430" w:rsidRDefault="00674430" w:rsidP="00674430">
      <w:pPr>
        <w:pStyle w:val="Heading3"/>
      </w:pPr>
      <w:bookmarkStart w:id="14" w:name="_Toc254970101"/>
      <w:r>
        <w:t>Travel Authorizations, Travel Vouchers, Audits</w:t>
      </w:r>
      <w:bookmarkEnd w:id="14"/>
      <w:r>
        <w:t xml:space="preserve"> </w:t>
      </w:r>
    </w:p>
    <w:p w:rsidR="00674430" w:rsidRDefault="00674430" w:rsidP="00A70449">
      <w:pPr>
        <w:pStyle w:val="TOC1"/>
      </w:pPr>
      <w:bookmarkStart w:id="15" w:name="_Toc254970102"/>
      <w:r w:rsidRPr="0089536B">
        <w:t>Why does it take so long to get travel authorizations approved in GovTrip?</w:t>
      </w:r>
      <w:bookmarkEnd w:id="15"/>
    </w:p>
    <w:p w:rsidR="00674430" w:rsidRPr="000767AB" w:rsidRDefault="00674430" w:rsidP="00674430">
      <w:pPr>
        <w:ind w:left="360"/>
        <w:rPr>
          <w:i/>
        </w:rPr>
      </w:pPr>
      <w:r w:rsidRPr="000767AB">
        <w:rPr>
          <w:i/>
        </w:rPr>
        <w:t>AND</w:t>
      </w:r>
    </w:p>
    <w:p w:rsidR="00674430" w:rsidRDefault="00674430" w:rsidP="00A70449">
      <w:pPr>
        <w:pStyle w:val="TOC1"/>
      </w:pPr>
      <w:bookmarkStart w:id="16" w:name="_Toc254970103"/>
      <w:r w:rsidRPr="0089536B">
        <w:t>Why does it take so long to get reimbursed for my travel in GovTrip?</w:t>
      </w:r>
      <w:bookmarkEnd w:id="16"/>
    </w:p>
    <w:p w:rsidR="00674430" w:rsidRDefault="00674430" w:rsidP="00674430">
      <w:pPr>
        <w:ind w:left="360"/>
        <w:rPr>
          <w:i/>
        </w:rPr>
      </w:pPr>
      <w:r w:rsidRPr="000767AB">
        <w:rPr>
          <w:i/>
        </w:rPr>
        <w:t>AND</w:t>
      </w:r>
    </w:p>
    <w:p w:rsidR="00674430" w:rsidRDefault="00674430" w:rsidP="00A70449">
      <w:pPr>
        <w:pStyle w:val="TOC1"/>
      </w:pPr>
      <w:bookmarkStart w:id="17" w:name="_Toc254970104"/>
      <w:r w:rsidRPr="00FE56C2">
        <w:t>Why does GovTrip require pre-audits?</w:t>
      </w:r>
      <w:bookmarkEnd w:id="17"/>
    </w:p>
    <w:p w:rsidR="00674430" w:rsidRDefault="00674430" w:rsidP="00674430">
      <w:pPr>
        <w:ind w:left="720" w:hanging="360"/>
        <w:rPr>
          <w:rFonts w:ascii="Calibri" w:hAnsi="Calibri"/>
        </w:rPr>
      </w:pPr>
      <w:r w:rsidRPr="00D56D10">
        <w:rPr>
          <w:rFonts w:ascii="Calibri" w:hAnsi="Calibri"/>
        </w:rPr>
        <w:t xml:space="preserve">A: </w:t>
      </w:r>
      <w:r>
        <w:rPr>
          <w:rFonts w:ascii="Calibri" w:hAnsi="Calibri"/>
        </w:rPr>
        <w:t xml:space="preserve">  Delays are due to:  (1) travel approvers not reviewing and approving travel authorization and travel vouchers quickly; (2) user errors, budget, or other issues</w:t>
      </w:r>
      <w:r w:rsidRPr="00687605">
        <w:rPr>
          <w:rFonts w:ascii="Calibri" w:hAnsi="Calibri"/>
        </w:rPr>
        <w:t xml:space="preserve"> </w:t>
      </w:r>
      <w:r>
        <w:rPr>
          <w:rFonts w:ascii="Calibri" w:hAnsi="Calibri"/>
        </w:rPr>
        <w:t>that cause the travel authorizations and travel vouchers to be rejected by the system; (3) pre-audits</w:t>
      </w:r>
      <w:r w:rsidRPr="002A5D78">
        <w:rPr>
          <w:rFonts w:ascii="Calibri" w:hAnsi="Calibri"/>
        </w:rPr>
        <w:t xml:space="preserve"> </w:t>
      </w:r>
      <w:r>
        <w:rPr>
          <w:rFonts w:ascii="Calibri" w:hAnsi="Calibri"/>
        </w:rPr>
        <w:t xml:space="preserve">or (4) in the case of long-term travel, a system requirement that prior vouchers be processed before a subsequent voucher can be reimbursed.  The system itself works instantaneously when an approver clicks “approve” to approve a travel authorization or travel voucher.  Once travel vouchers are </w:t>
      </w:r>
      <w:r w:rsidRPr="00B14CC4">
        <w:rPr>
          <w:rFonts w:ascii="Calibri" w:hAnsi="Calibri"/>
        </w:rPr>
        <w:t xml:space="preserve">approved, it usually </w:t>
      </w:r>
      <w:r>
        <w:rPr>
          <w:rFonts w:ascii="Calibri" w:hAnsi="Calibri"/>
        </w:rPr>
        <w:t>takes n</w:t>
      </w:r>
      <w:r w:rsidRPr="00B14CC4">
        <w:rPr>
          <w:rFonts w:ascii="Calibri" w:hAnsi="Calibri"/>
        </w:rPr>
        <w:t>o more than 48 hours for the payment to process.</w:t>
      </w:r>
      <w:r>
        <w:rPr>
          <w:rFonts w:ascii="Calibri" w:hAnsi="Calibri"/>
        </w:rPr>
        <w:t xml:space="preserve">  To reduce these delays, we are:</w:t>
      </w:r>
    </w:p>
    <w:p w:rsidR="00674430" w:rsidRDefault="00674430" w:rsidP="00674430">
      <w:pPr>
        <w:pStyle w:val="ListParagraph"/>
        <w:numPr>
          <w:ilvl w:val="0"/>
          <w:numId w:val="29"/>
        </w:numPr>
        <w:spacing w:before="0" w:beforeAutospacing="0" w:after="0" w:afterAutospacing="0"/>
        <w:rPr>
          <w:rFonts w:ascii="Calibri" w:hAnsi="Calibri"/>
        </w:rPr>
      </w:pPr>
      <w:r w:rsidRPr="001F3DA7">
        <w:rPr>
          <w:rFonts w:ascii="Calibri" w:hAnsi="Calibri"/>
        </w:rPr>
        <w:t xml:space="preserve">Encouraging travel approvers to act more rapidly or delegate approval authority to a manager who can do so. We are also </w:t>
      </w:r>
      <w:r>
        <w:rPr>
          <w:rFonts w:ascii="Calibri" w:hAnsi="Calibri"/>
        </w:rPr>
        <w:t xml:space="preserve">working to make the approval process more user-friendly.  And we are </w:t>
      </w:r>
      <w:r w:rsidRPr="001F3DA7">
        <w:rPr>
          <w:rFonts w:ascii="Calibri" w:hAnsi="Calibri"/>
        </w:rPr>
        <w:t>exploring the feasibility of providing access via Black</w:t>
      </w:r>
      <w:r>
        <w:rPr>
          <w:rFonts w:ascii="Calibri" w:hAnsi="Calibri"/>
        </w:rPr>
        <w:t>B</w:t>
      </w:r>
      <w:r w:rsidRPr="001F3DA7">
        <w:rPr>
          <w:rFonts w:ascii="Calibri" w:hAnsi="Calibri"/>
        </w:rPr>
        <w:t>err</w:t>
      </w:r>
      <w:r>
        <w:rPr>
          <w:rFonts w:ascii="Calibri" w:hAnsi="Calibri"/>
        </w:rPr>
        <w:t>y</w:t>
      </w:r>
      <w:r w:rsidRPr="001F3DA7">
        <w:rPr>
          <w:rFonts w:ascii="Calibri" w:hAnsi="Calibri"/>
        </w:rPr>
        <w:t xml:space="preserve"> to make it more convenient for approvers who </w:t>
      </w:r>
      <w:r>
        <w:rPr>
          <w:rFonts w:ascii="Calibri" w:hAnsi="Calibri"/>
        </w:rPr>
        <w:t>frequent</w:t>
      </w:r>
      <w:r w:rsidRPr="001F3DA7">
        <w:rPr>
          <w:rFonts w:ascii="Calibri" w:hAnsi="Calibri"/>
        </w:rPr>
        <w:t>ly travel;</w:t>
      </w:r>
    </w:p>
    <w:p w:rsidR="00674430" w:rsidRDefault="00674430" w:rsidP="00674430">
      <w:pPr>
        <w:pStyle w:val="ListParagraph"/>
        <w:numPr>
          <w:ilvl w:val="0"/>
          <w:numId w:val="29"/>
        </w:numPr>
        <w:spacing w:before="0" w:beforeAutospacing="0" w:after="0" w:afterAutospacing="0"/>
        <w:rPr>
          <w:rFonts w:ascii="Calibri" w:hAnsi="Calibri"/>
        </w:rPr>
      </w:pPr>
      <w:r w:rsidRPr="001F3DA7">
        <w:rPr>
          <w:rFonts w:ascii="Calibri" w:hAnsi="Calibri"/>
        </w:rPr>
        <w:t>Offering more training;</w:t>
      </w:r>
    </w:p>
    <w:p w:rsidR="00674430" w:rsidRDefault="00674430" w:rsidP="00674430">
      <w:pPr>
        <w:pStyle w:val="ListParagraph"/>
        <w:numPr>
          <w:ilvl w:val="0"/>
          <w:numId w:val="29"/>
        </w:numPr>
        <w:spacing w:before="0" w:beforeAutospacing="0" w:after="0" w:afterAutospacing="0"/>
        <w:rPr>
          <w:rFonts w:ascii="Calibri" w:hAnsi="Calibri"/>
        </w:rPr>
      </w:pPr>
      <w:r w:rsidRPr="001F3DA7">
        <w:rPr>
          <w:rFonts w:ascii="Calibri" w:hAnsi="Calibri"/>
        </w:rPr>
        <w:t>Working to speed the resolution of “rejects” and assessing the feasibility of requesting a system change so that a reject notification goes to the party who can resolve it, not just the traveler;</w:t>
      </w:r>
      <w:r>
        <w:rPr>
          <w:rFonts w:ascii="Calibri" w:hAnsi="Calibri"/>
        </w:rPr>
        <w:t xml:space="preserve"> and</w:t>
      </w:r>
    </w:p>
    <w:p w:rsidR="00674430" w:rsidRDefault="00674430" w:rsidP="00674430">
      <w:pPr>
        <w:pStyle w:val="ListParagraph"/>
        <w:numPr>
          <w:ilvl w:val="0"/>
          <w:numId w:val="29"/>
        </w:numPr>
        <w:spacing w:before="0" w:beforeAutospacing="0" w:after="0" w:afterAutospacing="0"/>
        <w:rPr>
          <w:rFonts w:ascii="Calibri" w:hAnsi="Calibri"/>
        </w:rPr>
      </w:pPr>
      <w:r w:rsidRPr="001F3DA7">
        <w:rPr>
          <w:rFonts w:ascii="Calibri" w:hAnsi="Calibri"/>
        </w:rPr>
        <w:t xml:space="preserve">Reducing “pre-audits” by increasing the dollar threshold for </w:t>
      </w:r>
      <w:r>
        <w:rPr>
          <w:rFonts w:ascii="Calibri" w:hAnsi="Calibri"/>
        </w:rPr>
        <w:t xml:space="preserve">travel </w:t>
      </w:r>
      <w:r w:rsidRPr="001F3DA7">
        <w:rPr>
          <w:rFonts w:ascii="Calibri" w:hAnsi="Calibri"/>
        </w:rPr>
        <w:t xml:space="preserve">authorization requests or </w:t>
      </w:r>
      <w:r>
        <w:rPr>
          <w:rFonts w:ascii="Calibri" w:hAnsi="Calibri"/>
        </w:rPr>
        <w:t xml:space="preserve">travel </w:t>
      </w:r>
      <w:r w:rsidRPr="001F3DA7">
        <w:rPr>
          <w:rFonts w:ascii="Calibri" w:hAnsi="Calibri"/>
        </w:rPr>
        <w:t>vouchers that require pre-audits reviews by the approving official before they can continue the routing for approval (e.g., we no long</w:t>
      </w:r>
      <w:r>
        <w:rPr>
          <w:rFonts w:ascii="Calibri" w:hAnsi="Calibri"/>
        </w:rPr>
        <w:t>er</w:t>
      </w:r>
      <w:r w:rsidRPr="001F3DA7">
        <w:rPr>
          <w:rFonts w:ascii="Calibri" w:hAnsi="Calibri"/>
        </w:rPr>
        <w:t xml:space="preserve"> require pre-audits for authorizations or </w:t>
      </w:r>
      <w:r>
        <w:rPr>
          <w:rFonts w:ascii="Calibri" w:hAnsi="Calibri"/>
        </w:rPr>
        <w:t xml:space="preserve">travel </w:t>
      </w:r>
      <w:r w:rsidRPr="001F3DA7">
        <w:rPr>
          <w:rFonts w:ascii="Calibri" w:hAnsi="Calibri"/>
        </w:rPr>
        <w:t>vouchers that are under per</w:t>
      </w:r>
      <w:r>
        <w:rPr>
          <w:rFonts w:ascii="Calibri" w:hAnsi="Calibri"/>
        </w:rPr>
        <w:t xml:space="preserve"> </w:t>
      </w:r>
      <w:r w:rsidRPr="001F3DA7">
        <w:rPr>
          <w:rFonts w:ascii="Calibri" w:hAnsi="Calibri"/>
        </w:rPr>
        <w:t xml:space="preserve">diem).  We did retain the current threshold for pre-payment audits of </w:t>
      </w:r>
      <w:r>
        <w:rPr>
          <w:rFonts w:ascii="Calibri" w:hAnsi="Calibri"/>
        </w:rPr>
        <w:t xml:space="preserve">travel </w:t>
      </w:r>
      <w:r w:rsidRPr="001F3DA7">
        <w:rPr>
          <w:rFonts w:ascii="Calibri" w:hAnsi="Calibri"/>
        </w:rPr>
        <w:t>vouchers more than $5,000.  Pre-audits generally take up to 10 business days.</w:t>
      </w:r>
    </w:p>
    <w:p w:rsidR="00674430" w:rsidRDefault="00674430" w:rsidP="00674430">
      <w:pPr>
        <w:pStyle w:val="ListParagraph"/>
        <w:numPr>
          <w:ilvl w:val="0"/>
          <w:numId w:val="29"/>
        </w:numPr>
        <w:spacing w:before="0" w:beforeAutospacing="0" w:after="0" w:afterAutospacing="0"/>
        <w:rPr>
          <w:rFonts w:ascii="Calibri" w:hAnsi="Calibri"/>
        </w:rPr>
      </w:pPr>
      <w:r w:rsidRPr="00F332C4">
        <w:rPr>
          <w:rFonts w:ascii="Calibri" w:hAnsi="Calibri"/>
        </w:rPr>
        <w:t>Providing travel managers with a “work-around” process for long-term travel so that an approved voucher can reimbursed while a prior voucher is still in the process of error resolution or pre-audit review</w:t>
      </w:r>
      <w:r>
        <w:rPr>
          <w:rFonts w:ascii="Calibri" w:hAnsi="Calibri"/>
        </w:rPr>
        <w:t>.</w:t>
      </w:r>
    </w:p>
    <w:p w:rsidR="00674430" w:rsidRDefault="00674430" w:rsidP="00674430">
      <w:pPr>
        <w:pStyle w:val="ListParagraph"/>
        <w:ind w:left="0"/>
        <w:rPr>
          <w:rFonts w:ascii="Calibri" w:hAnsi="Calibri"/>
        </w:rPr>
      </w:pPr>
    </w:p>
    <w:p w:rsidR="00674430" w:rsidRDefault="00674430" w:rsidP="00674430">
      <w:pPr>
        <w:pStyle w:val="ListParagraph"/>
        <w:ind w:left="0"/>
      </w:pPr>
    </w:p>
    <w:p w:rsidR="00674430" w:rsidRDefault="00674430" w:rsidP="00A70449">
      <w:pPr>
        <w:pStyle w:val="TOC1"/>
      </w:pPr>
      <w:bookmarkStart w:id="18" w:name="Print_TA_TV_hardcopy"/>
      <w:bookmarkStart w:id="19" w:name="_Toc254970105"/>
      <w:bookmarkEnd w:id="18"/>
      <w:r w:rsidRPr="0089536B">
        <w:lastRenderedPageBreak/>
        <w:t xml:space="preserve">Why do I have to print and submit my travel authorizations and </w:t>
      </w:r>
      <w:r>
        <w:t xml:space="preserve">travel </w:t>
      </w:r>
      <w:r w:rsidRPr="0089536B">
        <w:t>vouchers on paper?</w:t>
      </w:r>
      <w:bookmarkEnd w:id="19"/>
    </w:p>
    <w:p w:rsidR="00674430" w:rsidRDefault="00674430" w:rsidP="00674430">
      <w:pPr>
        <w:ind w:left="720" w:hanging="360"/>
        <w:rPr>
          <w:rFonts w:ascii="Calibri" w:hAnsi="Calibri"/>
        </w:rPr>
      </w:pPr>
      <w:r>
        <w:rPr>
          <w:rFonts w:ascii="Calibri" w:hAnsi="Calibri"/>
        </w:rPr>
        <w:t>A</w:t>
      </w:r>
      <w:r w:rsidRPr="00B14CC4">
        <w:rPr>
          <w:rFonts w:ascii="Calibri" w:hAnsi="Calibri"/>
        </w:rPr>
        <w:t xml:space="preserve">: </w:t>
      </w:r>
      <w:r>
        <w:rPr>
          <w:rFonts w:ascii="Calibri" w:hAnsi="Calibri"/>
        </w:rPr>
        <w:t xml:space="preserve">  This is less a system issue than a human issue – some </w:t>
      </w:r>
      <w:r w:rsidRPr="00B14CC4">
        <w:rPr>
          <w:rFonts w:ascii="Calibri" w:hAnsi="Calibri"/>
        </w:rPr>
        <w:t>authorizing officials</w:t>
      </w:r>
      <w:r>
        <w:rPr>
          <w:rFonts w:ascii="Calibri" w:hAnsi="Calibri"/>
        </w:rPr>
        <w:t xml:space="preserve">, their staffs, and travel preparers don’t know how to use </w:t>
      </w:r>
      <w:proofErr w:type="spellStart"/>
      <w:r>
        <w:rPr>
          <w:rFonts w:ascii="Calibri" w:hAnsi="Calibri"/>
        </w:rPr>
        <w:t>GovTrip’s</w:t>
      </w:r>
      <w:proofErr w:type="spellEnd"/>
      <w:r>
        <w:rPr>
          <w:rFonts w:ascii="Calibri" w:hAnsi="Calibri"/>
        </w:rPr>
        <w:t xml:space="preserve"> electronic approval system, do not know they can do so, or aren’t accustomed to electronic processes.  Some officials believe paper approvals are faster for them because they are constantly on the road with limited access to the system, or have</w:t>
      </w:r>
      <w:r w:rsidRPr="006A64D7">
        <w:rPr>
          <w:rFonts w:ascii="Calibri" w:hAnsi="Calibri"/>
        </w:rPr>
        <w:t xml:space="preserve"> </w:t>
      </w:r>
      <w:r>
        <w:rPr>
          <w:rFonts w:ascii="Calibri" w:hAnsi="Calibri"/>
        </w:rPr>
        <w:t xml:space="preserve">hectic meeting schedules that leave them little time to go online at their computers.  They can’t access GovTrip on their BlackBerry to approve travel documents.  And </w:t>
      </w:r>
      <w:proofErr w:type="spellStart"/>
      <w:r>
        <w:rPr>
          <w:rFonts w:ascii="Calibri" w:hAnsi="Calibri"/>
        </w:rPr>
        <w:t>GovTrip’s</w:t>
      </w:r>
      <w:proofErr w:type="spellEnd"/>
      <w:r>
        <w:rPr>
          <w:rFonts w:ascii="Calibri" w:hAnsi="Calibri"/>
        </w:rPr>
        <w:t xml:space="preserve"> voucher approval process is not fully user-friendly. We have identified those who are requiring paper approvals and are working with them to see what can be done to accelerate approval time (e.g., improving the approval process, training, delegating approval to a manager who can access the system regularly, and exploring the feasibility of providing access via BlackBerry).</w:t>
      </w:r>
    </w:p>
    <w:p w:rsidR="00674430" w:rsidRDefault="00674430" w:rsidP="00674430">
      <w:pPr>
        <w:rPr>
          <w:rFonts w:ascii="Calibri" w:hAnsi="Calibri"/>
        </w:rPr>
      </w:pPr>
    </w:p>
    <w:p w:rsidR="00674430" w:rsidRDefault="00674430" w:rsidP="00A70449">
      <w:pPr>
        <w:pStyle w:val="TOC1"/>
      </w:pPr>
      <w:bookmarkStart w:id="20" w:name="_Toc254970106"/>
      <w:r>
        <w:t>What’s being done to reduce approval d</w:t>
      </w:r>
      <w:r w:rsidRPr="0089536B">
        <w:t>elays</w:t>
      </w:r>
      <w:r>
        <w:t>, which</w:t>
      </w:r>
      <w:r w:rsidRPr="0089536B">
        <w:t xml:space="preserve"> often result in higher travel costs</w:t>
      </w:r>
      <w:r>
        <w:t>?</w:t>
      </w:r>
      <w:bookmarkEnd w:id="20"/>
      <w:r w:rsidRPr="0089536B">
        <w:t xml:space="preserve"> </w:t>
      </w:r>
    </w:p>
    <w:p w:rsidR="00674430" w:rsidRDefault="00674430" w:rsidP="00674430">
      <w:pPr>
        <w:ind w:left="720" w:hanging="360"/>
        <w:rPr>
          <w:rFonts w:ascii="Calibri" w:hAnsi="Calibri"/>
        </w:rPr>
      </w:pPr>
      <w:r w:rsidRPr="00D56D10">
        <w:rPr>
          <w:rFonts w:ascii="Calibri" w:hAnsi="Calibri"/>
        </w:rPr>
        <w:t xml:space="preserve">A:  </w:t>
      </w:r>
      <w:r>
        <w:rPr>
          <w:rFonts w:ascii="Calibri" w:hAnsi="Calibri"/>
        </w:rPr>
        <w:t xml:space="preserve"> GovTrip holds flight reservations for up to four days before departure dates for the government-contracted “City Pair” fares on unapproved travel authorizations if the traveler or travel arranger clicked “Sign” when submitting these authorizations for approval.  This helps some travelers, but not all.  We are</w:t>
      </w:r>
      <w:r w:rsidRPr="0089536B">
        <w:rPr>
          <w:rFonts w:ascii="Calibri" w:hAnsi="Calibri"/>
        </w:rPr>
        <w:t xml:space="preserve"> </w:t>
      </w:r>
      <w:r>
        <w:rPr>
          <w:rFonts w:ascii="Calibri" w:hAnsi="Calibri"/>
        </w:rPr>
        <w:t xml:space="preserve">striving to resolve the primary causes for delays.  First, we are working </w:t>
      </w:r>
      <w:r w:rsidRPr="0089536B">
        <w:rPr>
          <w:rFonts w:ascii="Calibri" w:hAnsi="Calibri"/>
        </w:rPr>
        <w:t xml:space="preserve">with Northrop Grumman to resolve and prevent system issues that </w:t>
      </w:r>
      <w:r>
        <w:rPr>
          <w:rFonts w:ascii="Calibri" w:hAnsi="Calibri"/>
        </w:rPr>
        <w:t>cause</w:t>
      </w:r>
      <w:r w:rsidRPr="0089536B">
        <w:rPr>
          <w:rFonts w:ascii="Calibri" w:hAnsi="Calibri"/>
        </w:rPr>
        <w:t xml:space="preserve"> delays.</w:t>
      </w:r>
    </w:p>
    <w:p w:rsidR="00674430" w:rsidRDefault="00674430" w:rsidP="00674430">
      <w:pPr>
        <w:ind w:left="720"/>
        <w:rPr>
          <w:rFonts w:ascii="Calibri" w:hAnsi="Calibri"/>
        </w:rPr>
      </w:pPr>
      <w:r>
        <w:rPr>
          <w:rFonts w:ascii="Calibri" w:hAnsi="Calibri"/>
        </w:rPr>
        <w:t>Second, to address delays caused by user error (e.g., entering incorrect information), w</w:t>
      </w:r>
      <w:r w:rsidRPr="0089536B">
        <w:rPr>
          <w:rFonts w:ascii="Calibri" w:hAnsi="Calibri"/>
        </w:rPr>
        <w:t xml:space="preserve">e </w:t>
      </w:r>
      <w:r>
        <w:rPr>
          <w:rFonts w:ascii="Calibri" w:hAnsi="Calibri"/>
        </w:rPr>
        <w:t xml:space="preserve">are providing </w:t>
      </w:r>
      <w:hyperlink w:anchor="Training" w:history="1">
        <w:r w:rsidRPr="009026CD">
          <w:rPr>
            <w:rStyle w:val="Hyperlink"/>
            <w:rFonts w:ascii="Calibri" w:hAnsi="Calibri"/>
          </w:rPr>
          <w:t>training</w:t>
        </w:r>
      </w:hyperlink>
      <w:r w:rsidRPr="0089536B">
        <w:rPr>
          <w:rFonts w:ascii="Calibri" w:hAnsi="Calibri"/>
        </w:rPr>
        <w:t xml:space="preserve"> to </w:t>
      </w:r>
      <w:r>
        <w:rPr>
          <w:rFonts w:ascii="Calibri" w:hAnsi="Calibri"/>
        </w:rPr>
        <w:t>reduce this problem</w:t>
      </w:r>
      <w:r w:rsidRPr="0089536B">
        <w:rPr>
          <w:rFonts w:ascii="Calibri" w:hAnsi="Calibri"/>
        </w:rPr>
        <w:t>.  This training</w:t>
      </w:r>
      <w:r>
        <w:rPr>
          <w:rFonts w:ascii="Calibri" w:hAnsi="Calibri"/>
        </w:rPr>
        <w:t>, along with our one-on-one work with managers,</w:t>
      </w:r>
      <w:r w:rsidRPr="0089536B">
        <w:rPr>
          <w:rFonts w:ascii="Calibri" w:hAnsi="Calibri"/>
        </w:rPr>
        <w:t xml:space="preserve"> will put increased emphasis on swift review of travel authorizations.</w:t>
      </w:r>
    </w:p>
    <w:p w:rsidR="00674430" w:rsidRDefault="00674430" w:rsidP="00674430">
      <w:pPr>
        <w:ind w:left="720"/>
        <w:rPr>
          <w:rFonts w:ascii="Calibri" w:hAnsi="Calibri"/>
        </w:rPr>
      </w:pPr>
      <w:r>
        <w:rPr>
          <w:rFonts w:ascii="Calibri" w:hAnsi="Calibri"/>
        </w:rPr>
        <w:t>Third, we are working to reduce delays caused when some approving</w:t>
      </w:r>
      <w:r w:rsidRPr="00B14CC4">
        <w:rPr>
          <w:rFonts w:ascii="Calibri" w:hAnsi="Calibri"/>
        </w:rPr>
        <w:t xml:space="preserve"> officials</w:t>
      </w:r>
      <w:r>
        <w:rPr>
          <w:rFonts w:ascii="Calibri" w:hAnsi="Calibri"/>
        </w:rPr>
        <w:t xml:space="preserve">, their staffs, and travel preparers require approval requests to be submitted on paper.  The </w:t>
      </w:r>
      <w:hyperlink w:anchor="Print_TA_TV_hardcopy" w:history="1">
        <w:r w:rsidRPr="00E86F32">
          <w:rPr>
            <w:rStyle w:val="Hyperlink"/>
            <w:rFonts w:ascii="Calibri" w:hAnsi="Calibri"/>
          </w:rPr>
          <w:t>question</w:t>
        </w:r>
      </w:hyperlink>
      <w:r>
        <w:rPr>
          <w:rFonts w:ascii="Calibri" w:hAnsi="Calibri"/>
        </w:rPr>
        <w:t xml:space="preserve"> “Why do I have to print and submit my travel authorizations and travel vouchers on paper?”</w:t>
      </w:r>
      <w:proofErr w:type="gramStart"/>
      <w:r>
        <w:rPr>
          <w:rFonts w:ascii="Calibri" w:hAnsi="Calibri"/>
        </w:rPr>
        <w:t>addresses</w:t>
      </w:r>
      <w:proofErr w:type="gramEnd"/>
      <w:r>
        <w:rPr>
          <w:rFonts w:ascii="Calibri" w:hAnsi="Calibri"/>
        </w:rPr>
        <w:t xml:space="preserve"> this issue.</w:t>
      </w:r>
    </w:p>
    <w:p w:rsidR="00674430" w:rsidRDefault="00674430" w:rsidP="00674430">
      <w:pPr>
        <w:ind w:left="720"/>
        <w:rPr>
          <w:rFonts w:ascii="Calibri" w:hAnsi="Calibri"/>
        </w:rPr>
      </w:pPr>
    </w:p>
    <w:p w:rsidR="00674430" w:rsidRDefault="00674430" w:rsidP="00674430">
      <w:pPr>
        <w:ind w:left="720"/>
        <w:rPr>
          <w:rFonts w:ascii="Calibri" w:hAnsi="Calibri"/>
        </w:rPr>
      </w:pPr>
    </w:p>
    <w:p w:rsidR="005E0737" w:rsidRDefault="005E0737" w:rsidP="00674430">
      <w:pPr>
        <w:ind w:left="720"/>
        <w:rPr>
          <w:rFonts w:ascii="Calibri" w:hAnsi="Calibri"/>
        </w:rPr>
      </w:pPr>
    </w:p>
    <w:p w:rsidR="005E0737" w:rsidRDefault="005E0737" w:rsidP="00674430">
      <w:pPr>
        <w:ind w:left="720"/>
        <w:rPr>
          <w:rFonts w:ascii="Calibri" w:hAnsi="Calibri"/>
        </w:rPr>
      </w:pPr>
    </w:p>
    <w:p w:rsidR="00674430" w:rsidRDefault="00674430" w:rsidP="00A70449">
      <w:pPr>
        <w:pStyle w:val="TOC1"/>
      </w:pPr>
      <w:bookmarkStart w:id="21" w:name="_Toc254970107"/>
      <w:r w:rsidRPr="0089536B">
        <w:lastRenderedPageBreak/>
        <w:t>Why does GovTrip require more authorizations than pre-GovTrip?</w:t>
      </w:r>
      <w:bookmarkEnd w:id="21"/>
    </w:p>
    <w:p w:rsidR="00674430" w:rsidRPr="00BA54EB" w:rsidRDefault="00674430" w:rsidP="00674430">
      <w:pPr>
        <w:ind w:left="720" w:hanging="360"/>
        <w:rPr>
          <w:rFonts w:ascii="Calibri" w:hAnsi="Calibri"/>
        </w:rPr>
      </w:pPr>
      <w:r w:rsidRPr="00D56D10">
        <w:rPr>
          <w:rFonts w:ascii="Calibri" w:hAnsi="Calibri"/>
        </w:rPr>
        <w:t xml:space="preserve">A:  </w:t>
      </w:r>
      <w:r>
        <w:rPr>
          <w:rFonts w:ascii="Calibri" w:hAnsi="Calibri"/>
        </w:rPr>
        <w:t xml:space="preserve"> </w:t>
      </w:r>
      <w:r w:rsidRPr="0089536B">
        <w:rPr>
          <w:rFonts w:ascii="Calibri" w:hAnsi="Calibri"/>
        </w:rPr>
        <w:t>In the past, USDA frequently used blanket authorizations to authorize travel</w:t>
      </w:r>
      <w:r>
        <w:rPr>
          <w:rFonts w:ascii="Calibri" w:hAnsi="Calibri"/>
        </w:rPr>
        <w:t xml:space="preserve"> for groups of employees</w:t>
      </w:r>
      <w:r w:rsidRPr="0089536B">
        <w:rPr>
          <w:rFonts w:ascii="Calibri" w:hAnsi="Calibri"/>
        </w:rPr>
        <w:t xml:space="preserve">.  While many trips could be authorized at a time, the lack of detailed information did not </w:t>
      </w:r>
      <w:r>
        <w:rPr>
          <w:rFonts w:ascii="Calibri" w:hAnsi="Calibri"/>
        </w:rPr>
        <w:t>support</w:t>
      </w:r>
      <w:r w:rsidRPr="0089536B">
        <w:rPr>
          <w:rFonts w:ascii="Calibri" w:hAnsi="Calibri"/>
        </w:rPr>
        <w:t xml:space="preserve"> accurate accounting, standardized reporting, </w:t>
      </w:r>
      <w:r>
        <w:rPr>
          <w:rFonts w:ascii="Calibri" w:hAnsi="Calibri"/>
        </w:rPr>
        <w:t xml:space="preserve">FTR </w:t>
      </w:r>
      <w:r w:rsidRPr="0089536B">
        <w:rPr>
          <w:rFonts w:ascii="Calibri" w:hAnsi="Calibri"/>
        </w:rPr>
        <w:t>compliance</w:t>
      </w:r>
      <w:r>
        <w:rPr>
          <w:rFonts w:ascii="Calibri" w:hAnsi="Calibri"/>
        </w:rPr>
        <w:t>,</w:t>
      </w:r>
      <w:r w:rsidRPr="0089536B">
        <w:rPr>
          <w:rFonts w:ascii="Calibri" w:hAnsi="Calibri"/>
        </w:rPr>
        <w:t xml:space="preserve"> or detailed responses to Freedom of Information Act requests</w:t>
      </w:r>
      <w:r>
        <w:rPr>
          <w:rFonts w:ascii="Calibri" w:hAnsi="Calibri"/>
        </w:rPr>
        <w:t>.  T</w:t>
      </w:r>
      <w:r w:rsidRPr="0089536B">
        <w:rPr>
          <w:rFonts w:ascii="Calibri" w:hAnsi="Calibri"/>
        </w:rPr>
        <w:t xml:space="preserve">he lack of detail could </w:t>
      </w:r>
      <w:r>
        <w:rPr>
          <w:rFonts w:ascii="Calibri" w:hAnsi="Calibri"/>
        </w:rPr>
        <w:t xml:space="preserve">also </w:t>
      </w:r>
      <w:r w:rsidRPr="0089536B">
        <w:rPr>
          <w:rFonts w:ascii="Calibri" w:hAnsi="Calibri"/>
        </w:rPr>
        <w:t>result in misunderstandings between travelers and approving officials over what expenses were and were not authorized</w:t>
      </w:r>
      <w:r>
        <w:rPr>
          <w:rFonts w:ascii="Calibri" w:hAnsi="Calibri"/>
        </w:rPr>
        <w:t xml:space="preserve">.  Additionally, </w:t>
      </w:r>
      <w:r w:rsidRPr="006C6B21">
        <w:rPr>
          <w:rFonts w:ascii="Calibri" w:hAnsi="Calibri"/>
        </w:rPr>
        <w:t>some agencies</w:t>
      </w:r>
      <w:r>
        <w:rPr>
          <w:rFonts w:ascii="Calibri" w:hAnsi="Calibri"/>
        </w:rPr>
        <w:t xml:space="preserve"> </w:t>
      </w:r>
      <w:r w:rsidRPr="006C6B21">
        <w:rPr>
          <w:rFonts w:ascii="Calibri" w:hAnsi="Calibri"/>
        </w:rPr>
        <w:t>failed</w:t>
      </w:r>
      <w:r>
        <w:rPr>
          <w:rFonts w:ascii="Calibri" w:hAnsi="Calibri"/>
        </w:rPr>
        <w:t xml:space="preserve"> to </w:t>
      </w:r>
      <w:r w:rsidRPr="006C6B21">
        <w:rPr>
          <w:rFonts w:ascii="Calibri" w:hAnsi="Calibri"/>
        </w:rPr>
        <w:t>follow the authorization process</w:t>
      </w:r>
      <w:r>
        <w:rPr>
          <w:rFonts w:ascii="Calibri" w:hAnsi="Calibri"/>
        </w:rPr>
        <w:t xml:space="preserve"> in the past. </w:t>
      </w:r>
      <w:r w:rsidRPr="0089536B">
        <w:rPr>
          <w:rFonts w:ascii="Calibri" w:hAnsi="Calibri"/>
        </w:rPr>
        <w:t xml:space="preserve"> For these reasons, USDA has put increased emphasis on the use of trip-by-trip travel authorizations. </w:t>
      </w:r>
    </w:p>
    <w:p w:rsidR="00674430" w:rsidRDefault="00674430" w:rsidP="00674430">
      <w:pPr>
        <w:ind w:left="720"/>
        <w:rPr>
          <w:rFonts w:ascii="Calibri" w:hAnsi="Calibri"/>
        </w:rPr>
      </w:pPr>
      <w:r w:rsidRPr="0089536B">
        <w:rPr>
          <w:rFonts w:ascii="Calibri" w:hAnsi="Calibri"/>
        </w:rPr>
        <w:t xml:space="preserve">We </w:t>
      </w:r>
      <w:r>
        <w:rPr>
          <w:rFonts w:ascii="Calibri" w:hAnsi="Calibri"/>
        </w:rPr>
        <w:t>have also reviewed</w:t>
      </w:r>
      <w:r w:rsidRPr="0089536B">
        <w:rPr>
          <w:rFonts w:ascii="Calibri" w:hAnsi="Calibri"/>
        </w:rPr>
        <w:t xml:space="preserve"> current authorization routing chains in GovTrip to ensure they are up-to-date.  If you believe your GovTrip authorization routing chain is incorrect, please contact </w:t>
      </w:r>
      <w:r>
        <w:rPr>
          <w:rFonts w:ascii="Calibri" w:hAnsi="Calibri"/>
        </w:rPr>
        <w:t>your agency’s or office’s travel staff</w:t>
      </w:r>
      <w:r w:rsidRPr="0089536B">
        <w:rPr>
          <w:rFonts w:ascii="Calibri" w:hAnsi="Calibri"/>
        </w:rPr>
        <w:t>.</w:t>
      </w:r>
    </w:p>
    <w:p w:rsidR="00674430" w:rsidRPr="006C6B21" w:rsidRDefault="00674430" w:rsidP="00674430">
      <w:pPr>
        <w:ind w:left="720" w:hanging="360"/>
        <w:rPr>
          <w:rFonts w:ascii="Calibri" w:hAnsi="Calibri"/>
        </w:rPr>
      </w:pPr>
    </w:p>
    <w:p w:rsidR="00674430" w:rsidRDefault="00674430" w:rsidP="00674430">
      <w:pPr>
        <w:ind w:left="360"/>
        <w:rPr>
          <w:b/>
        </w:rPr>
      </w:pPr>
      <w:r w:rsidRPr="0089536B">
        <w:rPr>
          <w:b/>
        </w:rPr>
        <w:t xml:space="preserve">Why is it so difficult to make changes in GovTrip, like </w:t>
      </w:r>
      <w:r>
        <w:rPr>
          <w:b/>
        </w:rPr>
        <w:t>changing</w:t>
      </w:r>
      <w:r w:rsidRPr="0089536B">
        <w:rPr>
          <w:b/>
        </w:rPr>
        <w:t xml:space="preserve"> reservations or credit cards?  </w:t>
      </w:r>
    </w:p>
    <w:p w:rsidR="00674430" w:rsidRPr="000767AB" w:rsidRDefault="00674430" w:rsidP="00674430">
      <w:pPr>
        <w:ind w:left="360"/>
        <w:rPr>
          <w:i/>
        </w:rPr>
      </w:pPr>
      <w:r w:rsidRPr="000767AB">
        <w:rPr>
          <w:i/>
        </w:rPr>
        <w:t>AND</w:t>
      </w:r>
    </w:p>
    <w:p w:rsidR="00674430" w:rsidRDefault="00674430" w:rsidP="00674430">
      <w:pPr>
        <w:ind w:left="360"/>
        <w:rPr>
          <w:b/>
        </w:rPr>
      </w:pPr>
      <w:r w:rsidRPr="0089536B">
        <w:rPr>
          <w:b/>
        </w:rPr>
        <w:t xml:space="preserve">Why do I have to cancel my reservation in order to make a change?  </w:t>
      </w:r>
    </w:p>
    <w:p w:rsidR="00674430" w:rsidRPr="000767AB" w:rsidRDefault="00674430" w:rsidP="00674430">
      <w:pPr>
        <w:ind w:left="360"/>
        <w:rPr>
          <w:i/>
        </w:rPr>
      </w:pPr>
      <w:r w:rsidRPr="000767AB">
        <w:rPr>
          <w:i/>
        </w:rPr>
        <w:t>AND</w:t>
      </w:r>
    </w:p>
    <w:p w:rsidR="00674430" w:rsidRDefault="00674430" w:rsidP="00674430">
      <w:pPr>
        <w:ind w:left="360"/>
        <w:rPr>
          <w:b/>
        </w:rPr>
      </w:pPr>
      <w:r w:rsidRPr="0089536B">
        <w:rPr>
          <w:b/>
        </w:rPr>
        <w:t xml:space="preserve">How do I avoid losing the flights I want </w:t>
      </w:r>
      <w:r>
        <w:rPr>
          <w:b/>
        </w:rPr>
        <w:t xml:space="preserve">in the </w:t>
      </w:r>
      <w:r w:rsidRPr="0089536B">
        <w:rPr>
          <w:b/>
        </w:rPr>
        <w:t>cancel</w:t>
      </w:r>
      <w:r>
        <w:rPr>
          <w:b/>
        </w:rPr>
        <w:t>ling/making</w:t>
      </w:r>
      <w:r w:rsidRPr="0089536B">
        <w:rPr>
          <w:b/>
        </w:rPr>
        <w:t xml:space="preserve"> </w:t>
      </w:r>
      <w:r>
        <w:rPr>
          <w:b/>
        </w:rPr>
        <w:t>a</w:t>
      </w:r>
      <w:r w:rsidRPr="0089536B">
        <w:rPr>
          <w:b/>
        </w:rPr>
        <w:t xml:space="preserve"> </w:t>
      </w:r>
      <w:r>
        <w:rPr>
          <w:b/>
        </w:rPr>
        <w:t xml:space="preserve">new </w:t>
      </w:r>
      <w:r w:rsidRPr="0089536B">
        <w:rPr>
          <w:b/>
        </w:rPr>
        <w:t>reservation</w:t>
      </w:r>
      <w:r>
        <w:rPr>
          <w:b/>
        </w:rPr>
        <w:t xml:space="preserve"> process</w:t>
      </w:r>
      <w:r w:rsidRPr="0089536B">
        <w:rPr>
          <w:b/>
        </w:rPr>
        <w:t>?</w:t>
      </w:r>
    </w:p>
    <w:p w:rsidR="00674430" w:rsidRDefault="00674430" w:rsidP="00674430">
      <w:pPr>
        <w:ind w:left="720" w:hanging="360"/>
        <w:rPr>
          <w:rFonts w:ascii="Calibri" w:hAnsi="Calibri"/>
        </w:rPr>
      </w:pPr>
      <w:r w:rsidRPr="00D56D10">
        <w:rPr>
          <w:rFonts w:ascii="Calibri" w:hAnsi="Calibri"/>
        </w:rPr>
        <w:t xml:space="preserve">A:  </w:t>
      </w:r>
      <w:r>
        <w:rPr>
          <w:rFonts w:ascii="Calibri" w:hAnsi="Calibri"/>
        </w:rPr>
        <w:t xml:space="preserve"> The difficulty in modifying reservations is due to </w:t>
      </w:r>
      <w:r w:rsidRPr="00D56D10">
        <w:rPr>
          <w:rFonts w:ascii="Calibri" w:hAnsi="Calibri"/>
        </w:rPr>
        <w:t>GovTrip</w:t>
      </w:r>
      <w:r>
        <w:rPr>
          <w:rFonts w:ascii="Calibri" w:hAnsi="Calibri"/>
        </w:rPr>
        <w:t>, its “booking engine,”</w:t>
      </w:r>
      <w:r w:rsidRPr="00D56D10">
        <w:rPr>
          <w:rFonts w:ascii="Calibri" w:hAnsi="Calibri"/>
        </w:rPr>
        <w:t xml:space="preserve"> </w:t>
      </w:r>
      <w:r>
        <w:rPr>
          <w:rFonts w:ascii="Calibri" w:hAnsi="Calibri"/>
        </w:rPr>
        <w:t>and the Global Distribution System in</w:t>
      </w:r>
      <w:r w:rsidRPr="00EC709D">
        <w:rPr>
          <w:b/>
          <w:sz w:val="16"/>
        </w:rPr>
        <w:t xml:space="preserve"> </w:t>
      </w:r>
      <w:r w:rsidRPr="000767AB">
        <w:rPr>
          <w:rFonts w:ascii="Calibri" w:hAnsi="Calibri"/>
        </w:rPr>
        <w:t>which the airlines feed the</w:t>
      </w:r>
      <w:r>
        <w:rPr>
          <w:rFonts w:ascii="Calibri" w:hAnsi="Calibri"/>
        </w:rPr>
        <w:t>ir</w:t>
      </w:r>
      <w:r w:rsidRPr="000767AB">
        <w:rPr>
          <w:rFonts w:ascii="Calibri" w:hAnsi="Calibri"/>
        </w:rPr>
        <w:t xml:space="preserve"> inventory of available flights</w:t>
      </w:r>
      <w:r>
        <w:rPr>
          <w:rFonts w:ascii="Calibri" w:hAnsi="Calibri"/>
        </w:rPr>
        <w:t xml:space="preserve">.  The good news is that </w:t>
      </w:r>
      <w:r w:rsidRPr="00D56D10">
        <w:rPr>
          <w:rFonts w:ascii="Calibri" w:hAnsi="Calibri"/>
        </w:rPr>
        <w:t xml:space="preserve">GovTrip 2.0 </w:t>
      </w:r>
      <w:r>
        <w:rPr>
          <w:rFonts w:ascii="Calibri" w:hAnsi="Calibri"/>
        </w:rPr>
        <w:t>will</w:t>
      </w:r>
      <w:r w:rsidRPr="00D56D10">
        <w:rPr>
          <w:rFonts w:ascii="Calibri" w:hAnsi="Calibri"/>
        </w:rPr>
        <w:t xml:space="preserve"> allow </w:t>
      </w:r>
      <w:r>
        <w:rPr>
          <w:rFonts w:ascii="Calibri" w:hAnsi="Calibri"/>
        </w:rPr>
        <w:t xml:space="preserve">the </w:t>
      </w:r>
      <w:r w:rsidRPr="00D56D10">
        <w:rPr>
          <w:rFonts w:ascii="Calibri" w:hAnsi="Calibri"/>
        </w:rPr>
        <w:t xml:space="preserve">modification of reservations </w:t>
      </w:r>
      <w:r>
        <w:rPr>
          <w:rFonts w:ascii="Calibri" w:hAnsi="Calibri"/>
        </w:rPr>
        <w:t>that haven’t been</w:t>
      </w:r>
      <w:r w:rsidRPr="00D56D10">
        <w:rPr>
          <w:rFonts w:ascii="Calibri" w:hAnsi="Calibri"/>
        </w:rPr>
        <w:t xml:space="preserve"> ticket</w:t>
      </w:r>
      <w:r>
        <w:rPr>
          <w:rFonts w:ascii="Calibri" w:hAnsi="Calibri"/>
        </w:rPr>
        <w:t>ed</w:t>
      </w:r>
      <w:r w:rsidRPr="00D56D10">
        <w:rPr>
          <w:rFonts w:ascii="Calibri" w:hAnsi="Calibri"/>
        </w:rPr>
        <w:t xml:space="preserve"> </w:t>
      </w:r>
      <w:r>
        <w:rPr>
          <w:rFonts w:ascii="Calibri" w:hAnsi="Calibri"/>
        </w:rPr>
        <w:t xml:space="preserve">for </w:t>
      </w:r>
      <w:r w:rsidRPr="00D56D10">
        <w:rPr>
          <w:rFonts w:ascii="Calibri" w:hAnsi="Calibri"/>
        </w:rPr>
        <w:t xml:space="preserve">up to </w:t>
      </w:r>
      <w:r>
        <w:rPr>
          <w:rFonts w:ascii="Calibri" w:hAnsi="Calibri"/>
        </w:rPr>
        <w:t>three</w:t>
      </w:r>
      <w:r w:rsidRPr="00D56D10">
        <w:rPr>
          <w:rFonts w:ascii="Calibri" w:hAnsi="Calibri"/>
        </w:rPr>
        <w:t xml:space="preserve"> days </w:t>
      </w:r>
      <w:r>
        <w:rPr>
          <w:rFonts w:ascii="Calibri" w:hAnsi="Calibri"/>
        </w:rPr>
        <w:t>before the departure dates</w:t>
      </w:r>
      <w:r w:rsidRPr="00D56D10">
        <w:rPr>
          <w:rFonts w:ascii="Calibri" w:hAnsi="Calibri"/>
        </w:rPr>
        <w:t>.</w:t>
      </w:r>
      <w:r>
        <w:rPr>
          <w:rFonts w:ascii="Calibri" w:hAnsi="Calibri"/>
        </w:rPr>
        <w:t xml:space="preserve">  It </w:t>
      </w:r>
      <w:r w:rsidRPr="00D56D10">
        <w:rPr>
          <w:rFonts w:ascii="Calibri" w:hAnsi="Calibri"/>
        </w:rPr>
        <w:t xml:space="preserve">will </w:t>
      </w:r>
      <w:r>
        <w:rPr>
          <w:rFonts w:ascii="Calibri" w:hAnsi="Calibri"/>
        </w:rPr>
        <w:t xml:space="preserve">also </w:t>
      </w:r>
      <w:r w:rsidRPr="00D56D10">
        <w:rPr>
          <w:rFonts w:ascii="Calibri" w:hAnsi="Calibri"/>
        </w:rPr>
        <w:t xml:space="preserve">allow </w:t>
      </w:r>
      <w:r>
        <w:rPr>
          <w:rFonts w:ascii="Calibri" w:hAnsi="Calibri"/>
        </w:rPr>
        <w:t xml:space="preserve">travelers and travel arrangers to check out </w:t>
      </w:r>
      <w:r w:rsidRPr="00D56D10">
        <w:rPr>
          <w:rFonts w:ascii="Calibri" w:hAnsi="Calibri"/>
        </w:rPr>
        <w:t>f</w:t>
      </w:r>
      <w:r>
        <w:rPr>
          <w:rFonts w:ascii="Calibri" w:hAnsi="Calibri"/>
        </w:rPr>
        <w:t>l</w:t>
      </w:r>
      <w:r w:rsidRPr="00D56D10">
        <w:rPr>
          <w:rFonts w:ascii="Calibri" w:hAnsi="Calibri"/>
        </w:rPr>
        <w:t xml:space="preserve">ights </w:t>
      </w:r>
      <w:r>
        <w:rPr>
          <w:rFonts w:ascii="Calibri" w:hAnsi="Calibri"/>
        </w:rPr>
        <w:t xml:space="preserve">and fare availability </w:t>
      </w:r>
      <w:r w:rsidRPr="00D56D10">
        <w:rPr>
          <w:rFonts w:ascii="Calibri" w:hAnsi="Calibri"/>
        </w:rPr>
        <w:t>without requesting an authorization</w:t>
      </w:r>
      <w:r>
        <w:rPr>
          <w:rFonts w:ascii="Calibri" w:hAnsi="Calibri"/>
        </w:rPr>
        <w:t xml:space="preserve"> first.  Until then, you can contact your TMC to help you make changes.  They are able to check on the availability of the flights you want before canceling your reservation and making a new one.  That reduces the chance of losing the flights you want.</w:t>
      </w:r>
    </w:p>
    <w:p w:rsidR="00674430" w:rsidRDefault="00674430" w:rsidP="00674430">
      <w:pPr>
        <w:rPr>
          <w:b/>
        </w:rPr>
      </w:pPr>
    </w:p>
    <w:p w:rsidR="005E0737" w:rsidRDefault="005E0737" w:rsidP="00674430">
      <w:pPr>
        <w:rPr>
          <w:b/>
        </w:rPr>
      </w:pPr>
    </w:p>
    <w:p w:rsidR="00674430" w:rsidRDefault="00674430" w:rsidP="00A70449">
      <w:pPr>
        <w:pStyle w:val="TOC1"/>
      </w:pPr>
      <w:bookmarkStart w:id="22" w:name="_Toc254970108"/>
      <w:r w:rsidRPr="0089536B">
        <w:lastRenderedPageBreak/>
        <w:t xml:space="preserve">Can I submit a </w:t>
      </w:r>
      <w:r>
        <w:t xml:space="preserve">travel </w:t>
      </w:r>
      <w:r w:rsidRPr="0089536B">
        <w:t>voucher for my local travel through GovTrip rather than WebTA?</w:t>
      </w:r>
      <w:bookmarkEnd w:id="22"/>
    </w:p>
    <w:p w:rsidR="00674430" w:rsidRDefault="00674430" w:rsidP="00674430">
      <w:pPr>
        <w:ind w:left="360"/>
        <w:rPr>
          <w:b/>
          <w:i/>
        </w:rPr>
      </w:pPr>
      <w:r w:rsidRPr="000767AB">
        <w:rPr>
          <w:i/>
        </w:rPr>
        <w:t>AND</w:t>
      </w:r>
    </w:p>
    <w:p w:rsidR="00674430" w:rsidRDefault="00674430" w:rsidP="00A70449">
      <w:pPr>
        <w:pStyle w:val="TOC1"/>
      </w:pPr>
      <w:bookmarkStart w:id="23" w:name="_Toc254970109"/>
      <w:r w:rsidRPr="0089536B">
        <w:t>Why can’t all local travel be vouchered/reimbursed through WebTA</w:t>
      </w:r>
      <w:r>
        <w:t xml:space="preserve"> or </w:t>
      </w:r>
      <w:r w:rsidRPr="002C1662">
        <w:t>legacy travel system (</w:t>
      </w:r>
      <w:r>
        <w:t>TRVL)</w:t>
      </w:r>
      <w:r w:rsidRPr="0089536B">
        <w:t xml:space="preserve"> since it doesn’t charge processing fees?</w:t>
      </w:r>
      <w:bookmarkEnd w:id="23"/>
    </w:p>
    <w:p w:rsidR="00674430" w:rsidRDefault="00674430" w:rsidP="00674430">
      <w:pPr>
        <w:ind w:left="720" w:hanging="360"/>
        <w:rPr>
          <w:rFonts w:ascii="Calibri" w:hAnsi="Calibri"/>
        </w:rPr>
      </w:pPr>
      <w:r w:rsidRPr="00FF48C1">
        <w:rPr>
          <w:rFonts w:ascii="Calibri" w:hAnsi="Calibri"/>
        </w:rPr>
        <w:t xml:space="preserve">A: </w:t>
      </w:r>
      <w:r>
        <w:rPr>
          <w:rFonts w:ascii="Calibri" w:hAnsi="Calibri"/>
        </w:rPr>
        <w:t xml:space="preserve">  </w:t>
      </w:r>
      <w:r w:rsidRPr="0089536B">
        <w:rPr>
          <w:rFonts w:ascii="Calibri" w:hAnsi="Calibri"/>
        </w:rPr>
        <w:t xml:space="preserve">GovTrip should not be used for local travel at this time.  Local travel is reimbursed through the </w:t>
      </w:r>
      <w:r>
        <w:rPr>
          <w:rFonts w:ascii="Calibri" w:hAnsi="Calibri"/>
        </w:rPr>
        <w:t>W</w:t>
      </w:r>
      <w:r w:rsidRPr="0089536B">
        <w:rPr>
          <w:rFonts w:ascii="Calibri" w:hAnsi="Calibri"/>
        </w:rPr>
        <w:t xml:space="preserve">eb </w:t>
      </w:r>
      <w:r>
        <w:rPr>
          <w:rFonts w:ascii="Calibri" w:hAnsi="Calibri"/>
        </w:rPr>
        <w:t>T</w:t>
      </w:r>
      <w:r w:rsidRPr="0089536B">
        <w:rPr>
          <w:rFonts w:ascii="Calibri" w:hAnsi="Calibri"/>
        </w:rPr>
        <w:t xml:space="preserve">ime and </w:t>
      </w:r>
      <w:r>
        <w:rPr>
          <w:rFonts w:ascii="Calibri" w:hAnsi="Calibri"/>
        </w:rPr>
        <w:t>A</w:t>
      </w:r>
      <w:r w:rsidRPr="0089536B">
        <w:rPr>
          <w:rFonts w:ascii="Calibri" w:hAnsi="Calibri"/>
        </w:rPr>
        <w:t>ttendance system (</w:t>
      </w:r>
      <w:r>
        <w:rPr>
          <w:rFonts w:ascii="Calibri" w:hAnsi="Calibri"/>
        </w:rPr>
        <w:t>w</w:t>
      </w:r>
      <w:r w:rsidRPr="0089536B">
        <w:rPr>
          <w:rFonts w:ascii="Calibri" w:hAnsi="Calibri"/>
        </w:rPr>
        <w:t>ebTA)</w:t>
      </w:r>
      <w:r>
        <w:rPr>
          <w:rFonts w:ascii="Calibri" w:hAnsi="Calibri"/>
        </w:rPr>
        <w:t>,</w:t>
      </w:r>
      <w:r w:rsidRPr="0089536B">
        <w:rPr>
          <w:rFonts w:ascii="Calibri" w:hAnsi="Calibri"/>
        </w:rPr>
        <w:t xml:space="preserve"> </w:t>
      </w:r>
      <w:r>
        <w:rPr>
          <w:rFonts w:ascii="Calibri" w:hAnsi="Calibri"/>
        </w:rPr>
        <w:t>legacy travel system (</w:t>
      </w:r>
      <w:r w:rsidRPr="0089536B">
        <w:rPr>
          <w:rFonts w:ascii="Calibri" w:hAnsi="Calibri"/>
        </w:rPr>
        <w:t>TRVL</w:t>
      </w:r>
      <w:r>
        <w:rPr>
          <w:rFonts w:ascii="Calibri" w:hAnsi="Calibri"/>
        </w:rPr>
        <w:t xml:space="preserve">), or </w:t>
      </w:r>
      <w:r w:rsidRPr="00D74A01">
        <w:rPr>
          <w:rFonts w:ascii="Calibri" w:hAnsi="Calibri"/>
        </w:rPr>
        <w:t>direct payments through the financial system</w:t>
      </w:r>
      <w:r w:rsidRPr="0089536B">
        <w:rPr>
          <w:rFonts w:ascii="Calibri" w:hAnsi="Calibri"/>
        </w:rPr>
        <w:t>.  Your agency travel staff can assist you in determining the preferred method of reimbursement for your office</w:t>
      </w:r>
      <w:r>
        <w:rPr>
          <w:rFonts w:ascii="Calibri" w:hAnsi="Calibri"/>
        </w:rPr>
        <w:t>.</w:t>
      </w:r>
    </w:p>
    <w:p w:rsidR="00674430" w:rsidRDefault="00674430" w:rsidP="00674430">
      <w:pPr>
        <w:ind w:left="720" w:hanging="360"/>
        <w:rPr>
          <w:rFonts w:ascii="Calibri" w:hAnsi="Calibri"/>
        </w:rPr>
      </w:pPr>
    </w:p>
    <w:p w:rsidR="00674430" w:rsidRDefault="00674430" w:rsidP="00A70449">
      <w:pPr>
        <w:pStyle w:val="TOC1"/>
      </w:pPr>
      <w:bookmarkStart w:id="24" w:name="_Toc254970110"/>
      <w:r w:rsidRPr="0089536B">
        <w:t xml:space="preserve">What’s that $13.50 charge that shows up on my credit card after I’ve submitted a </w:t>
      </w:r>
      <w:r>
        <w:t xml:space="preserve">travel </w:t>
      </w:r>
      <w:r w:rsidRPr="0089536B">
        <w:t xml:space="preserve">voucher for approval?  Do I have to submit another </w:t>
      </w:r>
      <w:r>
        <w:t xml:space="preserve">travel </w:t>
      </w:r>
      <w:r w:rsidRPr="0089536B">
        <w:t>voucher to get reimbursed for it?</w:t>
      </w:r>
      <w:bookmarkEnd w:id="24"/>
    </w:p>
    <w:p w:rsidR="00674430" w:rsidRDefault="00674430" w:rsidP="00674430">
      <w:pPr>
        <w:ind w:left="720" w:hanging="360"/>
        <w:rPr>
          <w:rFonts w:ascii="Calibri" w:hAnsi="Calibri"/>
        </w:rPr>
      </w:pPr>
      <w:r w:rsidRPr="0089536B">
        <w:rPr>
          <w:rFonts w:ascii="Calibri" w:hAnsi="Calibri"/>
        </w:rPr>
        <w:t xml:space="preserve">A:   The </w:t>
      </w:r>
      <w:r>
        <w:rPr>
          <w:rFonts w:ascii="Calibri" w:hAnsi="Calibri"/>
        </w:rPr>
        <w:t>$</w:t>
      </w:r>
      <w:r w:rsidRPr="0089536B">
        <w:rPr>
          <w:rFonts w:ascii="Calibri" w:hAnsi="Calibri"/>
        </w:rPr>
        <w:t xml:space="preserve">13.50 </w:t>
      </w:r>
      <w:r>
        <w:rPr>
          <w:rFonts w:ascii="Calibri" w:hAnsi="Calibri"/>
        </w:rPr>
        <w:t>voucher processing (</w:t>
      </w:r>
      <w:r w:rsidRPr="0089536B">
        <w:rPr>
          <w:rFonts w:ascii="Calibri" w:hAnsi="Calibri"/>
        </w:rPr>
        <w:t>TAV</w:t>
      </w:r>
      <w:r>
        <w:rPr>
          <w:rFonts w:ascii="Calibri" w:hAnsi="Calibri"/>
        </w:rPr>
        <w:t>)</w:t>
      </w:r>
      <w:r w:rsidRPr="0089536B">
        <w:rPr>
          <w:rFonts w:ascii="Calibri" w:hAnsi="Calibri"/>
        </w:rPr>
        <w:t xml:space="preserve"> fee is the cost that Northrop Grumman charges for using</w:t>
      </w:r>
      <w:r>
        <w:rPr>
          <w:rFonts w:ascii="Calibri" w:hAnsi="Calibri"/>
        </w:rPr>
        <w:t xml:space="preserve"> </w:t>
      </w:r>
      <w:r w:rsidRPr="0089536B">
        <w:rPr>
          <w:rFonts w:ascii="Calibri" w:hAnsi="Calibri"/>
        </w:rPr>
        <w:t>GovTrip to process travel vouchers.  This fee is reimbursable to you and</w:t>
      </w:r>
      <w:r>
        <w:rPr>
          <w:rFonts w:ascii="Calibri" w:hAnsi="Calibri"/>
        </w:rPr>
        <w:t xml:space="preserve">, once approved, </w:t>
      </w:r>
      <w:r w:rsidRPr="0089536B">
        <w:rPr>
          <w:rFonts w:ascii="Calibri" w:hAnsi="Calibri"/>
        </w:rPr>
        <w:t xml:space="preserve">is added automatically to the reimbursement total of your voucher as an expense.  You are charged when the </w:t>
      </w:r>
      <w:r>
        <w:rPr>
          <w:rFonts w:ascii="Calibri" w:hAnsi="Calibri"/>
        </w:rPr>
        <w:t xml:space="preserve">travel </w:t>
      </w:r>
      <w:r w:rsidRPr="0089536B">
        <w:rPr>
          <w:rFonts w:ascii="Calibri" w:hAnsi="Calibri"/>
        </w:rPr>
        <w:t>voucher is approved and submitted for payment. Travelers with government travel charge cards will see the fee on their monthly travel charge card statement listed as “GOVTRIP TAV</w:t>
      </w:r>
      <w:r>
        <w:rPr>
          <w:rFonts w:ascii="Calibri" w:hAnsi="Calibri"/>
        </w:rPr>
        <w:t>,</w:t>
      </w:r>
      <w:r w:rsidRPr="0089536B">
        <w:rPr>
          <w:rFonts w:ascii="Calibri" w:hAnsi="Calibri"/>
        </w:rPr>
        <w:t xml:space="preserve">” followed by the travel authorization number </w:t>
      </w:r>
      <w:r>
        <w:rPr>
          <w:rFonts w:ascii="Calibri" w:hAnsi="Calibri"/>
        </w:rPr>
        <w:t>“</w:t>
      </w:r>
      <w:r w:rsidRPr="0089536B">
        <w:rPr>
          <w:rFonts w:ascii="Calibri" w:hAnsi="Calibri"/>
        </w:rPr>
        <w:t>0P####</w:t>
      </w:r>
      <w:r>
        <w:rPr>
          <w:rFonts w:ascii="Calibri" w:hAnsi="Calibri"/>
        </w:rPr>
        <w:t>.</w:t>
      </w:r>
      <w:r w:rsidRPr="0089536B">
        <w:rPr>
          <w:rFonts w:ascii="Calibri" w:hAnsi="Calibri"/>
        </w:rPr>
        <w:t>”</w:t>
      </w:r>
      <w:r>
        <w:rPr>
          <w:rFonts w:ascii="Calibri" w:hAnsi="Calibri"/>
        </w:rPr>
        <w:t xml:space="preserve">  </w:t>
      </w:r>
      <w:r>
        <w:rPr>
          <w:color w:val="1F497D"/>
        </w:rPr>
        <w:t>(</w:t>
      </w:r>
      <w:r w:rsidRPr="007B51E5">
        <w:rPr>
          <w:rFonts w:ascii="Calibri" w:hAnsi="Calibri"/>
        </w:rPr>
        <w:t xml:space="preserve">Please note that this charge could be on a later statement than </w:t>
      </w:r>
      <w:r>
        <w:rPr>
          <w:rFonts w:ascii="Calibri" w:hAnsi="Calibri"/>
        </w:rPr>
        <w:t>your</w:t>
      </w:r>
      <w:r w:rsidRPr="007B51E5">
        <w:rPr>
          <w:rFonts w:ascii="Calibri" w:hAnsi="Calibri"/>
        </w:rPr>
        <w:t xml:space="preserve"> other trip </w:t>
      </w:r>
      <w:r>
        <w:rPr>
          <w:rFonts w:ascii="Calibri" w:hAnsi="Calibri"/>
        </w:rPr>
        <w:t>charges</w:t>
      </w:r>
      <w:r w:rsidRPr="007B51E5">
        <w:rPr>
          <w:rFonts w:ascii="Calibri" w:hAnsi="Calibri"/>
        </w:rPr>
        <w:t xml:space="preserve"> if you submitted your voucher after you completed travel.) </w:t>
      </w:r>
      <w:r w:rsidRPr="0089536B">
        <w:rPr>
          <w:rFonts w:ascii="Calibri" w:hAnsi="Calibri"/>
        </w:rPr>
        <w:t>Th</w:t>
      </w:r>
      <w:r>
        <w:rPr>
          <w:rFonts w:ascii="Calibri" w:hAnsi="Calibri"/>
        </w:rPr>
        <w:t>os</w:t>
      </w:r>
      <w:r w:rsidRPr="0089536B">
        <w:rPr>
          <w:rFonts w:ascii="Calibri" w:hAnsi="Calibri"/>
        </w:rPr>
        <w:t xml:space="preserve">e </w:t>
      </w:r>
      <w:r>
        <w:rPr>
          <w:rFonts w:ascii="Calibri" w:hAnsi="Calibri"/>
        </w:rPr>
        <w:t xml:space="preserve">travelers using a </w:t>
      </w:r>
      <w:r w:rsidRPr="0089536B">
        <w:rPr>
          <w:rFonts w:ascii="Calibri" w:hAnsi="Calibri"/>
        </w:rPr>
        <w:t>centrally billed</w:t>
      </w:r>
      <w:r>
        <w:rPr>
          <w:rFonts w:ascii="Calibri" w:hAnsi="Calibri"/>
        </w:rPr>
        <w:t xml:space="preserve"> </w:t>
      </w:r>
      <w:r w:rsidRPr="0089536B">
        <w:rPr>
          <w:rFonts w:ascii="Calibri" w:hAnsi="Calibri"/>
        </w:rPr>
        <w:t>account</w:t>
      </w:r>
      <w:r>
        <w:rPr>
          <w:rFonts w:ascii="Calibri" w:hAnsi="Calibri"/>
        </w:rPr>
        <w:t>, rather than individually billed account, will not see these charges.</w:t>
      </w:r>
    </w:p>
    <w:p w:rsidR="00674430" w:rsidRPr="00F77239" w:rsidRDefault="00674430" w:rsidP="00674430">
      <w:pPr>
        <w:rPr>
          <w:rFonts w:ascii="Calibri" w:hAnsi="Calibri"/>
          <w:color w:val="000000"/>
          <w:sz w:val="22"/>
          <w:szCs w:val="22"/>
        </w:rPr>
      </w:pPr>
    </w:p>
    <w:p w:rsidR="00674430" w:rsidRDefault="00674430" w:rsidP="00674430">
      <w:pPr>
        <w:pStyle w:val="Heading3"/>
      </w:pPr>
      <w:bookmarkStart w:id="25" w:name="_Toc254970111"/>
      <w:r>
        <w:t>Entering Traveler Profile Information</w:t>
      </w:r>
      <w:bookmarkEnd w:id="25"/>
      <w:r>
        <w:t xml:space="preserve"> </w:t>
      </w:r>
    </w:p>
    <w:p w:rsidR="00674430" w:rsidRDefault="00674430" w:rsidP="00A70449">
      <w:pPr>
        <w:pStyle w:val="TOC1"/>
      </w:pPr>
      <w:bookmarkStart w:id="26" w:name="_Toc254970112"/>
      <w:r w:rsidRPr="0089536B">
        <w:t>Why can’t I add date of birth and gender to GovTrip for the Secure Flight data?</w:t>
      </w:r>
      <w:bookmarkEnd w:id="26"/>
    </w:p>
    <w:p w:rsidR="00674430" w:rsidRDefault="00674430" w:rsidP="00674430">
      <w:pPr>
        <w:ind w:left="720" w:hanging="360"/>
        <w:rPr>
          <w:rFonts w:ascii="Calibri" w:hAnsi="Calibri"/>
        </w:rPr>
      </w:pPr>
      <w:r>
        <w:rPr>
          <w:rFonts w:ascii="Calibri" w:hAnsi="Calibri"/>
        </w:rPr>
        <w:t>A:   Fields to enter travelers’ d</w:t>
      </w:r>
      <w:r w:rsidRPr="0089536B">
        <w:rPr>
          <w:rFonts w:ascii="Calibri" w:hAnsi="Calibri"/>
        </w:rPr>
        <w:t>ate</w:t>
      </w:r>
      <w:r>
        <w:rPr>
          <w:rFonts w:ascii="Calibri" w:hAnsi="Calibri"/>
        </w:rPr>
        <w:t>s</w:t>
      </w:r>
      <w:r w:rsidRPr="0089536B">
        <w:rPr>
          <w:rFonts w:ascii="Calibri" w:hAnsi="Calibri"/>
        </w:rPr>
        <w:t xml:space="preserve"> of </w:t>
      </w:r>
      <w:r>
        <w:rPr>
          <w:rFonts w:ascii="Calibri" w:hAnsi="Calibri"/>
        </w:rPr>
        <w:t>b</w:t>
      </w:r>
      <w:r w:rsidRPr="0089536B">
        <w:rPr>
          <w:rFonts w:ascii="Calibri" w:hAnsi="Calibri"/>
        </w:rPr>
        <w:t xml:space="preserve">irth </w:t>
      </w:r>
      <w:r>
        <w:rPr>
          <w:rFonts w:ascii="Calibri" w:hAnsi="Calibri"/>
        </w:rPr>
        <w:t xml:space="preserve">and gender </w:t>
      </w:r>
      <w:r w:rsidRPr="0089536B">
        <w:rPr>
          <w:rFonts w:ascii="Calibri" w:hAnsi="Calibri"/>
        </w:rPr>
        <w:t>ha</w:t>
      </w:r>
      <w:r>
        <w:rPr>
          <w:rFonts w:ascii="Calibri" w:hAnsi="Calibri"/>
        </w:rPr>
        <w:t>s</w:t>
      </w:r>
      <w:r w:rsidRPr="0089536B">
        <w:rPr>
          <w:rFonts w:ascii="Calibri" w:hAnsi="Calibri"/>
        </w:rPr>
        <w:t xml:space="preserve"> been added to GovTrip </w:t>
      </w:r>
      <w:r>
        <w:rPr>
          <w:rFonts w:ascii="Calibri" w:hAnsi="Calibri"/>
        </w:rPr>
        <w:t>to</w:t>
      </w:r>
      <w:r w:rsidRPr="0089536B">
        <w:rPr>
          <w:rFonts w:ascii="Calibri" w:hAnsi="Calibri"/>
        </w:rPr>
        <w:t xml:space="preserve"> compl</w:t>
      </w:r>
      <w:r>
        <w:rPr>
          <w:rFonts w:ascii="Calibri" w:hAnsi="Calibri"/>
        </w:rPr>
        <w:t>y</w:t>
      </w:r>
      <w:r w:rsidRPr="0089536B">
        <w:rPr>
          <w:rFonts w:ascii="Calibri" w:hAnsi="Calibri"/>
        </w:rPr>
        <w:t xml:space="preserve"> with</w:t>
      </w:r>
      <w:r>
        <w:rPr>
          <w:rFonts w:ascii="Calibri" w:hAnsi="Calibri"/>
        </w:rPr>
        <w:t xml:space="preserve"> Transportation Security Administration’s</w:t>
      </w:r>
      <w:r w:rsidRPr="0089536B">
        <w:rPr>
          <w:rFonts w:ascii="Calibri" w:hAnsi="Calibri"/>
        </w:rPr>
        <w:t xml:space="preserve"> Secure Flight </w:t>
      </w:r>
      <w:r>
        <w:rPr>
          <w:rFonts w:ascii="Calibri" w:hAnsi="Calibri"/>
        </w:rPr>
        <w:t>r</w:t>
      </w:r>
      <w:r w:rsidRPr="0089536B">
        <w:rPr>
          <w:rFonts w:ascii="Calibri" w:hAnsi="Calibri"/>
        </w:rPr>
        <w:t>equirements</w:t>
      </w:r>
      <w:r>
        <w:rPr>
          <w:rFonts w:ascii="Calibri" w:hAnsi="Calibri"/>
        </w:rPr>
        <w:t xml:space="preserve">.  </w:t>
      </w:r>
      <w:r w:rsidRPr="0089536B">
        <w:rPr>
          <w:rFonts w:ascii="Calibri" w:hAnsi="Calibri"/>
        </w:rPr>
        <w:t>There are three ways that th</w:t>
      </w:r>
      <w:r>
        <w:rPr>
          <w:rFonts w:ascii="Calibri" w:hAnsi="Calibri"/>
        </w:rPr>
        <w:t>is</w:t>
      </w:r>
      <w:r w:rsidRPr="0089536B">
        <w:rPr>
          <w:rFonts w:ascii="Calibri" w:hAnsi="Calibri"/>
        </w:rPr>
        <w:t xml:space="preserve"> information can be entered into the traveler’s profile:</w:t>
      </w:r>
    </w:p>
    <w:p w:rsidR="00674430" w:rsidRDefault="00674430" w:rsidP="00674430">
      <w:pPr>
        <w:pStyle w:val="ListParagraph"/>
        <w:numPr>
          <w:ilvl w:val="0"/>
          <w:numId w:val="30"/>
        </w:numPr>
        <w:spacing w:before="0" w:beforeAutospacing="0" w:after="0" w:afterAutospacing="0"/>
        <w:rPr>
          <w:rFonts w:ascii="Calibri" w:hAnsi="Calibri"/>
        </w:rPr>
      </w:pPr>
      <w:r w:rsidRPr="001F3DA7">
        <w:rPr>
          <w:rFonts w:ascii="Calibri" w:hAnsi="Calibri"/>
        </w:rPr>
        <w:t>A GovTrip traveler can update his/her own profile</w:t>
      </w:r>
      <w:r>
        <w:rPr>
          <w:rFonts w:ascii="Calibri" w:hAnsi="Calibri"/>
        </w:rPr>
        <w:t>;</w:t>
      </w:r>
    </w:p>
    <w:p w:rsidR="00674430" w:rsidRDefault="00674430" w:rsidP="00674430">
      <w:pPr>
        <w:pStyle w:val="ListParagraph"/>
        <w:numPr>
          <w:ilvl w:val="0"/>
          <w:numId w:val="30"/>
        </w:numPr>
        <w:spacing w:before="0" w:beforeAutospacing="0" w:after="0" w:afterAutospacing="0"/>
        <w:rPr>
          <w:rFonts w:ascii="Calibri" w:hAnsi="Calibri"/>
        </w:rPr>
      </w:pPr>
      <w:r w:rsidRPr="001F3DA7">
        <w:rPr>
          <w:rFonts w:ascii="Calibri" w:hAnsi="Calibri"/>
        </w:rPr>
        <w:t xml:space="preserve">A travel </w:t>
      </w:r>
      <w:r>
        <w:rPr>
          <w:rFonts w:ascii="Calibri" w:hAnsi="Calibri"/>
        </w:rPr>
        <w:t>arranger</w:t>
      </w:r>
      <w:r w:rsidRPr="001F3DA7">
        <w:rPr>
          <w:rFonts w:ascii="Calibri" w:hAnsi="Calibri"/>
        </w:rPr>
        <w:t xml:space="preserve"> can update a traveler</w:t>
      </w:r>
      <w:r w:rsidRPr="00E44C86">
        <w:rPr>
          <w:rFonts w:ascii="Calibri" w:hAnsi="Calibri"/>
        </w:rPr>
        <w:t>’</w:t>
      </w:r>
      <w:r w:rsidRPr="001F3DA7">
        <w:rPr>
          <w:rFonts w:ascii="Calibri" w:hAnsi="Calibri"/>
        </w:rPr>
        <w:t>s profile in a travel document</w:t>
      </w:r>
      <w:r>
        <w:rPr>
          <w:rFonts w:ascii="Calibri" w:hAnsi="Calibri"/>
        </w:rPr>
        <w:t xml:space="preserve">. </w:t>
      </w:r>
      <w:r w:rsidRPr="001F3DA7">
        <w:rPr>
          <w:rFonts w:ascii="Calibri" w:hAnsi="Calibri"/>
        </w:rPr>
        <w:t xml:space="preserve"> </w:t>
      </w:r>
      <w:r>
        <w:rPr>
          <w:rFonts w:ascii="Calibri" w:hAnsi="Calibri"/>
        </w:rPr>
        <w:t xml:space="preserve">These </w:t>
      </w:r>
      <w:r w:rsidRPr="001F3DA7">
        <w:rPr>
          <w:rFonts w:ascii="Calibri" w:hAnsi="Calibri"/>
        </w:rPr>
        <w:t xml:space="preserve">data  </w:t>
      </w:r>
      <w:r>
        <w:rPr>
          <w:rFonts w:ascii="Calibri" w:hAnsi="Calibri"/>
        </w:rPr>
        <w:t xml:space="preserve">are </w:t>
      </w:r>
      <w:r w:rsidRPr="001F3DA7">
        <w:rPr>
          <w:rFonts w:ascii="Calibri" w:hAnsi="Calibri"/>
        </w:rPr>
        <w:t>then saved to the permanent profile</w:t>
      </w:r>
      <w:r>
        <w:rPr>
          <w:rFonts w:ascii="Calibri" w:hAnsi="Calibri"/>
        </w:rPr>
        <w:t>; or</w:t>
      </w:r>
    </w:p>
    <w:p w:rsidR="00674430" w:rsidRDefault="00674430" w:rsidP="00674430">
      <w:pPr>
        <w:pStyle w:val="ListParagraph"/>
        <w:numPr>
          <w:ilvl w:val="0"/>
          <w:numId w:val="30"/>
        </w:numPr>
        <w:spacing w:before="0" w:beforeAutospacing="0" w:after="0" w:afterAutospacing="0"/>
        <w:rPr>
          <w:rFonts w:ascii="Cambria" w:hAnsi="Cambria"/>
          <w:b/>
          <w:bCs/>
          <w:color w:val="4F81BD"/>
        </w:rPr>
      </w:pPr>
      <w:r w:rsidRPr="001F3DA7">
        <w:rPr>
          <w:rFonts w:ascii="Calibri" w:hAnsi="Calibri"/>
        </w:rPr>
        <w:lastRenderedPageBreak/>
        <w:t>A GovTrip Federal Agency Travel Administrator (FATA) with the appropriate system access level can update the profiles of travelers in the Travel Administrator (TA) Maintenance Tool</w:t>
      </w:r>
      <w:r>
        <w:rPr>
          <w:rFonts w:ascii="Calibri" w:hAnsi="Calibri"/>
        </w:rPr>
        <w:t>.</w:t>
      </w:r>
    </w:p>
    <w:p w:rsidR="00F263D3" w:rsidRDefault="00F263D3" w:rsidP="00674430">
      <w:pPr>
        <w:pStyle w:val="Heading3"/>
      </w:pPr>
      <w:bookmarkStart w:id="27" w:name="_Toc254970113"/>
    </w:p>
    <w:p w:rsidR="00674430" w:rsidRDefault="00F263D3" w:rsidP="00674430">
      <w:pPr>
        <w:pStyle w:val="Heading3"/>
      </w:pPr>
      <w:r>
        <w:t>G</w:t>
      </w:r>
      <w:r w:rsidR="00674430">
        <w:t>ovTrip Reports</w:t>
      </w:r>
      <w:bookmarkEnd w:id="27"/>
    </w:p>
    <w:p w:rsidR="00674430" w:rsidRDefault="00674430" w:rsidP="00A70449">
      <w:pPr>
        <w:pStyle w:val="TOC1"/>
      </w:pPr>
      <w:bookmarkStart w:id="28" w:name="_Toc254970114"/>
      <w:r>
        <w:t>Why doesn’t GovTrip offer the management reports I need?</w:t>
      </w:r>
      <w:bookmarkEnd w:id="28"/>
    </w:p>
    <w:p w:rsidR="00674430" w:rsidRDefault="00674430" w:rsidP="00674430">
      <w:pPr>
        <w:ind w:left="720" w:hanging="360"/>
        <w:rPr>
          <w:rFonts w:ascii="Calibri" w:hAnsi="Calibri"/>
        </w:rPr>
      </w:pPr>
      <w:r>
        <w:rPr>
          <w:rFonts w:ascii="Calibri" w:hAnsi="Calibri"/>
        </w:rPr>
        <w:t xml:space="preserve">A:  We are working with the Travel Policy Users Group to review the 41 reports available in the GovTrip system, fix any problems accessing them, train users on use of the data, and request additional reports from Northrop Grumman, if necessary.  Please see the attached “Existing GovTrip Reports” for a list of reports currently available.  Your agency’s or office’s FATA with </w:t>
      </w:r>
      <w:r w:rsidRPr="001F3DA7">
        <w:rPr>
          <w:rFonts w:ascii="Calibri" w:hAnsi="Calibri"/>
        </w:rPr>
        <w:t xml:space="preserve">the appropriate system access level can </w:t>
      </w:r>
      <w:r>
        <w:rPr>
          <w:rFonts w:ascii="Calibri" w:hAnsi="Calibri"/>
        </w:rPr>
        <w:t>obtain these reports.</w:t>
      </w:r>
    </w:p>
    <w:p w:rsidR="00674430" w:rsidRDefault="00674430" w:rsidP="00674430">
      <w:pPr>
        <w:ind w:left="720" w:hanging="360"/>
        <w:rPr>
          <w:rFonts w:ascii="Calibri" w:hAnsi="Calibri"/>
        </w:rPr>
      </w:pPr>
    </w:p>
    <w:p w:rsidR="00674430" w:rsidRPr="00A50936" w:rsidRDefault="00674430" w:rsidP="00674430">
      <w:pPr>
        <w:pStyle w:val="Heading3"/>
      </w:pPr>
      <w:bookmarkStart w:id="29" w:name="_How_To_Get"/>
      <w:bookmarkStart w:id="30" w:name="_Toc254970115"/>
      <w:bookmarkEnd w:id="29"/>
      <w:r>
        <w:t xml:space="preserve">How </w:t>
      </w:r>
      <w:proofErr w:type="gramStart"/>
      <w:r>
        <w:t>To</w:t>
      </w:r>
      <w:proofErr w:type="gramEnd"/>
      <w:r>
        <w:t xml:space="preserve"> Get More Info or Help</w:t>
      </w:r>
      <w:bookmarkEnd w:id="30"/>
    </w:p>
    <w:p w:rsidR="00674430" w:rsidRDefault="00674430" w:rsidP="00A70449">
      <w:pPr>
        <w:pStyle w:val="TOC1"/>
        <w:rPr>
          <w:rFonts w:ascii="Calibri" w:hAnsi="Calibri"/>
        </w:rPr>
      </w:pPr>
      <w:bookmarkStart w:id="31" w:name="_Toc254970116"/>
      <w:r w:rsidRPr="00A50936">
        <w:t>Whom should I contact if I have questions or problems with GovTrip</w:t>
      </w:r>
      <w:r>
        <w:t>?</w:t>
      </w:r>
      <w:bookmarkEnd w:id="31"/>
    </w:p>
    <w:p w:rsidR="00674430" w:rsidRDefault="00674430" w:rsidP="00674430">
      <w:pPr>
        <w:ind w:left="720" w:hanging="360"/>
      </w:pPr>
      <w:r>
        <w:rPr>
          <w:rFonts w:ascii="Calibri" w:hAnsi="Calibri"/>
        </w:rPr>
        <w:t xml:space="preserve">A:  For help resolving problems, please go to the GovTrip Help Desk Web page for points of contact for your agency or office: </w:t>
      </w:r>
      <w:r>
        <w:rPr>
          <w:rFonts w:ascii="Calibri" w:hAnsi="Calibri"/>
          <w:i/>
        </w:rPr>
        <w:t xml:space="preserve">(click on </w:t>
      </w:r>
      <w:hyperlink r:id="rId35" w:history="1">
        <w:r w:rsidRPr="00185B3E">
          <w:rPr>
            <w:rStyle w:val="Hyperlink"/>
            <w:rFonts w:ascii="Calibri" w:hAnsi="Calibri"/>
            <w:i/>
          </w:rPr>
          <w:t>http://www.govtrip.com/govtrip/site/index.jsp</w:t>
        </w:r>
      </w:hyperlink>
      <w:r>
        <w:rPr>
          <w:rFonts w:ascii="Calibri" w:hAnsi="Calibri"/>
          <w:i/>
        </w:rPr>
        <w:t xml:space="preserve">); select “Department of Agriculture” from the “Change Edition” button at the top of the page (if you haven’t already set it as your default version); click on “Help Desk” in the </w:t>
      </w:r>
      <w:proofErr w:type="spellStart"/>
      <w:r>
        <w:rPr>
          <w:rFonts w:ascii="Calibri" w:hAnsi="Calibri"/>
          <w:i/>
        </w:rPr>
        <w:t>left</w:t>
      </w:r>
      <w:r>
        <w:rPr>
          <w:rFonts w:ascii="Calibri" w:hAnsi="Calibri"/>
          <w:i/>
        </w:rPr>
        <w:noBreakHyphen/>
        <w:t>hand</w:t>
      </w:r>
      <w:proofErr w:type="spellEnd"/>
      <w:r>
        <w:rPr>
          <w:rFonts w:ascii="Calibri" w:hAnsi="Calibri"/>
          <w:i/>
        </w:rPr>
        <w:t xml:space="preserve"> menu; then scroll down the page to find the contact for your agency</w:t>
      </w:r>
      <w:r>
        <w:rPr>
          <w:rFonts w:ascii="Calibri" w:hAnsi="Calibri"/>
        </w:rPr>
        <w:t>).  For information or questions about GovTrip, please contact your agency’s or office’s travel staff (see attached “USDA TPUG Points of Contact”).  We are working closely with them, and they will inform us of new issues that need to be resolved.  We hope to launch in April</w:t>
      </w:r>
      <w:r w:rsidRPr="00D17525">
        <w:rPr>
          <w:rFonts w:ascii="Calibri" w:hAnsi="Calibri"/>
        </w:rPr>
        <w:t xml:space="preserve"> 2010</w:t>
      </w:r>
      <w:r>
        <w:rPr>
          <w:rFonts w:ascii="Calibri" w:hAnsi="Calibri"/>
        </w:rPr>
        <w:t xml:space="preserve"> our USDA GovTrip Web site, where you’ll have one-stop source of information about GovTrip.</w:t>
      </w:r>
    </w:p>
    <w:p w:rsidR="00674430" w:rsidRDefault="00674430" w:rsidP="008C3D5C">
      <w:pPr>
        <w:jc w:val="both"/>
        <w:rPr>
          <w:rFonts w:ascii="Arial" w:hAnsi="Arial" w:cs="Arial"/>
          <w:b/>
        </w:rPr>
      </w:pPr>
    </w:p>
    <w:p w:rsidR="00674430" w:rsidRDefault="00674430" w:rsidP="008C3D5C">
      <w:pPr>
        <w:jc w:val="both"/>
        <w:rPr>
          <w:rFonts w:ascii="Arial" w:hAnsi="Arial" w:cs="Arial"/>
          <w:b/>
        </w:rPr>
      </w:pPr>
    </w:p>
    <w:p w:rsidR="00674430" w:rsidRDefault="00674430" w:rsidP="008C3D5C">
      <w:pPr>
        <w:jc w:val="both"/>
        <w:rPr>
          <w:rFonts w:ascii="Arial" w:hAnsi="Arial" w:cs="Arial"/>
          <w:b/>
        </w:rPr>
      </w:pPr>
    </w:p>
    <w:p w:rsidR="00674430" w:rsidRDefault="00674430" w:rsidP="008C3D5C">
      <w:pPr>
        <w:jc w:val="both"/>
        <w:rPr>
          <w:rFonts w:ascii="Arial" w:hAnsi="Arial" w:cs="Arial"/>
          <w:b/>
        </w:rPr>
      </w:pPr>
    </w:p>
    <w:p w:rsidR="00674430" w:rsidRDefault="00674430" w:rsidP="008C3D5C">
      <w:pPr>
        <w:jc w:val="both"/>
        <w:rPr>
          <w:rFonts w:ascii="Arial" w:hAnsi="Arial" w:cs="Arial"/>
          <w:b/>
        </w:rPr>
      </w:pPr>
    </w:p>
    <w:p w:rsidR="00674430" w:rsidRDefault="00674430" w:rsidP="008C3D5C">
      <w:pPr>
        <w:jc w:val="both"/>
        <w:rPr>
          <w:rFonts w:ascii="Arial" w:hAnsi="Arial" w:cs="Arial"/>
          <w:b/>
        </w:rPr>
      </w:pPr>
    </w:p>
    <w:sectPr w:rsidR="00674430" w:rsidSect="00F263D3">
      <w:footerReference w:type="default" r:id="rId3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658" w:rsidRDefault="00CB1658" w:rsidP="008C3D5C">
      <w:pPr>
        <w:spacing w:before="0" w:after="0"/>
      </w:pPr>
      <w:r>
        <w:separator/>
      </w:r>
    </w:p>
  </w:endnote>
  <w:endnote w:type="continuationSeparator" w:id="0">
    <w:p w:rsidR="00CB1658" w:rsidRDefault="00CB1658" w:rsidP="008C3D5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8A2" w:rsidRDefault="00FE18A2">
    <w:pPr>
      <w:pStyle w:val="Footer"/>
    </w:pPr>
  </w:p>
  <w:p w:rsidR="00FE18A2" w:rsidRDefault="00FE18A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658" w:rsidRDefault="00CB1658" w:rsidP="008C3D5C">
      <w:pPr>
        <w:spacing w:before="0" w:after="0"/>
      </w:pPr>
      <w:r>
        <w:separator/>
      </w:r>
    </w:p>
  </w:footnote>
  <w:footnote w:type="continuationSeparator" w:id="0">
    <w:p w:rsidR="00CB1658" w:rsidRDefault="00CB1658" w:rsidP="008C3D5C">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E4D" w:rsidRDefault="00870E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3.2pt;height:146.6pt;rotation:315;z-index:-251655168;mso-position-horizontal:center;mso-position-horizontal-relative:margin;mso-position-vertical:center;mso-position-vertical-relative:margin" o:allowincell="f" fillcolor="#999" stroked="f">
          <v:fill opacity=".5"/>
          <v:textpath style="font-family:&quot;Times New Roman&quot;;font-size:1pt" string="SAMPLE"/>
          <w10:wrap side="left"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E4D" w:rsidRDefault="00870E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13.2pt;height:146.6pt;rotation:315;z-index:-251654144;mso-position-horizontal:center;mso-position-horizontal-relative:margin;mso-position-vertical:center;mso-position-vertical-relative:margin" o:allowincell="f" fillcolor="#999" stroked="f">
          <v:fill opacity=".5"/>
          <v:textpath style="font-family:&quot;Times New Roman&quot;;font-size:1pt" string="SAMPLE"/>
          <w10:wrap side="left"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E4D" w:rsidRDefault="00870E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13.2pt;height:146.6pt;rotation:315;z-index:-251656192;mso-position-horizontal:center;mso-position-horizontal-relative:margin;mso-position-vertical:center;mso-position-vertical-relative:margin" o:allowincell="f" fillcolor="#999" stroked="f">
          <v:fill opacity=".5"/>
          <v:textpath style="font-family:&quot;Times New Roman&quot;;font-size:1pt" string="SAMPLE"/>
          <w10:wrap side="left"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6CB5"/>
    <w:multiLevelType w:val="hybridMultilevel"/>
    <w:tmpl w:val="F064CB8A"/>
    <w:lvl w:ilvl="0" w:tplc="E68C0A8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255DE1"/>
    <w:multiLevelType w:val="hybridMultilevel"/>
    <w:tmpl w:val="A5808B2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9FB12AB"/>
    <w:multiLevelType w:val="hybridMultilevel"/>
    <w:tmpl w:val="C3087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21104B"/>
    <w:multiLevelType w:val="hybridMultilevel"/>
    <w:tmpl w:val="8382A70A"/>
    <w:lvl w:ilvl="0" w:tplc="33DE1F0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0F8F17BB"/>
    <w:multiLevelType w:val="hybridMultilevel"/>
    <w:tmpl w:val="0F2EBD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AA56966"/>
    <w:multiLevelType w:val="hybridMultilevel"/>
    <w:tmpl w:val="90185F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B565E82"/>
    <w:multiLevelType w:val="hybridMultilevel"/>
    <w:tmpl w:val="FC40D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C33D5A"/>
    <w:multiLevelType w:val="hybridMultilevel"/>
    <w:tmpl w:val="AA10CD7A"/>
    <w:lvl w:ilvl="0" w:tplc="0DF24480">
      <w:start w:val="1"/>
      <w:numFmt w:val="bullet"/>
      <w:lvlText w:val=""/>
      <w:lvlJc w:val="left"/>
      <w:pPr>
        <w:ind w:left="2520" w:hanging="360"/>
      </w:pPr>
      <w:rPr>
        <w:rFonts w:ascii="Wingdings" w:hAnsi="Wingdings" w:hint="default"/>
        <w:color w:val="auto"/>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238C5C0C"/>
    <w:multiLevelType w:val="hybridMultilevel"/>
    <w:tmpl w:val="EFA42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D01B6"/>
    <w:multiLevelType w:val="hybridMultilevel"/>
    <w:tmpl w:val="9D461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65F31E6"/>
    <w:multiLevelType w:val="hybridMultilevel"/>
    <w:tmpl w:val="DD52535E"/>
    <w:lvl w:ilvl="0" w:tplc="D340BFFC">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74C4C4A"/>
    <w:multiLevelType w:val="hybridMultilevel"/>
    <w:tmpl w:val="F756460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2">
    <w:nsid w:val="288418D3"/>
    <w:multiLevelType w:val="hybridMultilevel"/>
    <w:tmpl w:val="563CD172"/>
    <w:lvl w:ilvl="0" w:tplc="E68C0A8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210EB4"/>
    <w:multiLevelType w:val="hybridMultilevel"/>
    <w:tmpl w:val="65EEC190"/>
    <w:lvl w:ilvl="0" w:tplc="0DF24480">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18032E"/>
    <w:multiLevelType w:val="hybridMultilevel"/>
    <w:tmpl w:val="1D825BF8"/>
    <w:lvl w:ilvl="0" w:tplc="C748B2CE">
      <w:start w:val="1"/>
      <w:numFmt w:val="bullet"/>
      <w:lvlText w:val=""/>
      <w:lvlJc w:val="left"/>
      <w:pPr>
        <w:tabs>
          <w:tab w:val="num" w:pos="360"/>
        </w:tabs>
        <w:ind w:left="360" w:hanging="360"/>
      </w:pPr>
      <w:rPr>
        <w:rFonts w:ascii="Symbol" w:hAnsi="Symbol" w:hint="default"/>
        <w:color w:val="000000"/>
        <w:sz w:val="24"/>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2B773E4E"/>
    <w:multiLevelType w:val="hybridMultilevel"/>
    <w:tmpl w:val="4B403A1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94C4DD0"/>
    <w:multiLevelType w:val="hybridMultilevel"/>
    <w:tmpl w:val="B3D8DF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3F1A17A2"/>
    <w:multiLevelType w:val="hybridMultilevel"/>
    <w:tmpl w:val="8932E53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2377A92"/>
    <w:multiLevelType w:val="hybridMultilevel"/>
    <w:tmpl w:val="2250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E72CA6"/>
    <w:multiLevelType w:val="hybridMultilevel"/>
    <w:tmpl w:val="0CCA148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A504A0"/>
    <w:multiLevelType w:val="hybridMultilevel"/>
    <w:tmpl w:val="288A99B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4E6F4FE9"/>
    <w:multiLevelType w:val="hybridMultilevel"/>
    <w:tmpl w:val="B5CA77E2"/>
    <w:lvl w:ilvl="0" w:tplc="EC32D8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6A5149"/>
    <w:multiLevelType w:val="hybridMultilevel"/>
    <w:tmpl w:val="3E06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CB0543"/>
    <w:multiLevelType w:val="hybridMultilevel"/>
    <w:tmpl w:val="23E0AA4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548C41C4"/>
    <w:multiLevelType w:val="hybridMultilevel"/>
    <w:tmpl w:val="6DCA7326"/>
    <w:lvl w:ilvl="0" w:tplc="0DF24480">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7883E5F"/>
    <w:multiLevelType w:val="hybridMultilevel"/>
    <w:tmpl w:val="74869A9E"/>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58F916A7"/>
    <w:multiLevelType w:val="hybridMultilevel"/>
    <w:tmpl w:val="6752384A"/>
    <w:lvl w:ilvl="0" w:tplc="D340BFF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1984E85"/>
    <w:multiLevelType w:val="hybridMultilevel"/>
    <w:tmpl w:val="EFFE7888"/>
    <w:lvl w:ilvl="0" w:tplc="E68C0A8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400139"/>
    <w:multiLevelType w:val="hybridMultilevel"/>
    <w:tmpl w:val="4F9468F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7725EE3"/>
    <w:multiLevelType w:val="hybridMultilevel"/>
    <w:tmpl w:val="E97266AA"/>
    <w:lvl w:ilvl="0" w:tplc="F926CA5E">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771653F2"/>
    <w:multiLevelType w:val="hybridMultilevel"/>
    <w:tmpl w:val="5DF636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CB57214"/>
    <w:multiLevelType w:val="hybridMultilevel"/>
    <w:tmpl w:val="05303A44"/>
    <w:lvl w:ilvl="0" w:tplc="BD98E9CE">
      <w:numFmt w:val="bullet"/>
      <w:lvlText w:val=""/>
      <w:lvlJc w:val="left"/>
      <w:pPr>
        <w:ind w:left="1440" w:hanging="360"/>
      </w:pPr>
      <w:rPr>
        <w:rFonts w:ascii="Symbol" w:eastAsia="Times New Roman"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1"/>
  </w:num>
  <w:num w:numId="3">
    <w:abstractNumId w:val="5"/>
  </w:num>
  <w:num w:numId="4">
    <w:abstractNumId w:val="22"/>
  </w:num>
  <w:num w:numId="5">
    <w:abstractNumId w:val="16"/>
  </w:num>
  <w:num w:numId="6">
    <w:abstractNumId w:val="21"/>
  </w:num>
  <w:num w:numId="7">
    <w:abstractNumId w:val="12"/>
  </w:num>
  <w:num w:numId="8">
    <w:abstractNumId w:val="27"/>
  </w:num>
  <w:num w:numId="9">
    <w:abstractNumId w:val="4"/>
  </w:num>
  <w:num w:numId="10">
    <w:abstractNumId w:val="31"/>
  </w:num>
  <w:num w:numId="11">
    <w:abstractNumId w:val="7"/>
  </w:num>
  <w:num w:numId="12">
    <w:abstractNumId w:val="0"/>
  </w:num>
  <w:num w:numId="13">
    <w:abstractNumId w:val="20"/>
  </w:num>
  <w:num w:numId="14">
    <w:abstractNumId w:val="28"/>
  </w:num>
  <w:num w:numId="15">
    <w:abstractNumId w:val="2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
  </w:num>
  <w:num w:numId="19">
    <w:abstractNumId w:val="29"/>
  </w:num>
  <w:num w:numId="20">
    <w:abstractNumId w:val="18"/>
  </w:num>
  <w:num w:numId="21">
    <w:abstractNumId w:val="10"/>
  </w:num>
  <w:num w:numId="22">
    <w:abstractNumId w:val="14"/>
  </w:num>
  <w:num w:numId="23">
    <w:abstractNumId w:val="19"/>
  </w:num>
  <w:num w:numId="24">
    <w:abstractNumId w:val="3"/>
  </w:num>
  <w:num w:numId="25">
    <w:abstractNumId w:val="15"/>
  </w:num>
  <w:num w:numId="26">
    <w:abstractNumId w:val="9"/>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4"/>
  </w:num>
  <w:num w:numId="30">
    <w:abstractNumId w:val="13"/>
  </w:num>
  <w:num w:numId="31">
    <w:abstractNumId w:val="2"/>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73617D"/>
    <w:rsid w:val="000B1125"/>
    <w:rsid w:val="001456C4"/>
    <w:rsid w:val="001825FC"/>
    <w:rsid w:val="0018681E"/>
    <w:rsid w:val="001C3278"/>
    <w:rsid w:val="001F64D7"/>
    <w:rsid w:val="00222FDF"/>
    <w:rsid w:val="00226A97"/>
    <w:rsid w:val="002758FD"/>
    <w:rsid w:val="00294330"/>
    <w:rsid w:val="002B3E4D"/>
    <w:rsid w:val="002E274D"/>
    <w:rsid w:val="00323794"/>
    <w:rsid w:val="003C5D74"/>
    <w:rsid w:val="00405B0C"/>
    <w:rsid w:val="00417F46"/>
    <w:rsid w:val="00444011"/>
    <w:rsid w:val="004479FB"/>
    <w:rsid w:val="004777BE"/>
    <w:rsid w:val="004A2C3E"/>
    <w:rsid w:val="004B2857"/>
    <w:rsid w:val="005278A6"/>
    <w:rsid w:val="00585A43"/>
    <w:rsid w:val="005E0737"/>
    <w:rsid w:val="006467C6"/>
    <w:rsid w:val="006538E3"/>
    <w:rsid w:val="00654025"/>
    <w:rsid w:val="00674430"/>
    <w:rsid w:val="006A4607"/>
    <w:rsid w:val="006D259B"/>
    <w:rsid w:val="006D73E9"/>
    <w:rsid w:val="00707B20"/>
    <w:rsid w:val="00734019"/>
    <w:rsid w:val="0073617D"/>
    <w:rsid w:val="00790A06"/>
    <w:rsid w:val="007C6914"/>
    <w:rsid w:val="0085339F"/>
    <w:rsid w:val="00855C88"/>
    <w:rsid w:val="00870E29"/>
    <w:rsid w:val="008C3D5C"/>
    <w:rsid w:val="008F3D1C"/>
    <w:rsid w:val="00901C73"/>
    <w:rsid w:val="00904427"/>
    <w:rsid w:val="00974181"/>
    <w:rsid w:val="0097422A"/>
    <w:rsid w:val="00A5742E"/>
    <w:rsid w:val="00A70449"/>
    <w:rsid w:val="00AB2A70"/>
    <w:rsid w:val="00B12306"/>
    <w:rsid w:val="00B36FE5"/>
    <w:rsid w:val="00B94283"/>
    <w:rsid w:val="00BE18BA"/>
    <w:rsid w:val="00C135B9"/>
    <w:rsid w:val="00CB1658"/>
    <w:rsid w:val="00DE3D94"/>
    <w:rsid w:val="00E04644"/>
    <w:rsid w:val="00E54539"/>
    <w:rsid w:val="00F263D3"/>
    <w:rsid w:val="00FB1179"/>
    <w:rsid w:val="00FE1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73617D"/>
    <w:pPr>
      <w:spacing w:before="100" w:beforeAutospacing="1" w:after="100" w:afterAutospacing="1"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674430"/>
    <w:pPr>
      <w:keepNext/>
      <w:keepLines/>
      <w:spacing w:before="480" w:beforeAutospacing="0" w:after="0" w:afterAutospacing="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674430"/>
    <w:pPr>
      <w:keepNext/>
      <w:keepLines/>
      <w:spacing w:before="200" w:beforeAutospacing="0" w:after="0" w:afterAutospacing="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674430"/>
    <w:pPr>
      <w:keepNext/>
      <w:keepLines/>
      <w:spacing w:before="200" w:beforeAutospacing="0" w:after="0" w:afterAutospacing="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18B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8BA"/>
    <w:rPr>
      <w:rFonts w:ascii="Tahoma" w:hAnsi="Tahoma" w:cs="Tahoma"/>
      <w:sz w:val="16"/>
      <w:szCs w:val="16"/>
    </w:rPr>
  </w:style>
  <w:style w:type="character" w:styleId="Hyperlink">
    <w:name w:val="Hyperlink"/>
    <w:basedOn w:val="DefaultParagraphFont"/>
    <w:uiPriority w:val="99"/>
    <w:unhideWhenUsed/>
    <w:rsid w:val="0018681E"/>
    <w:rPr>
      <w:color w:val="0000FF" w:themeColor="hyperlink"/>
      <w:u w:val="single"/>
    </w:rPr>
  </w:style>
  <w:style w:type="paragraph" w:customStyle="1" w:styleId="Default">
    <w:name w:val="Default"/>
    <w:rsid w:val="00E0464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8C3D5C"/>
    <w:pPr>
      <w:tabs>
        <w:tab w:val="center" w:pos="4680"/>
        <w:tab w:val="right" w:pos="9360"/>
      </w:tabs>
      <w:spacing w:before="0" w:after="0"/>
    </w:pPr>
  </w:style>
  <w:style w:type="character" w:customStyle="1" w:styleId="HeaderChar">
    <w:name w:val="Header Char"/>
    <w:basedOn w:val="DefaultParagraphFont"/>
    <w:link w:val="Header"/>
    <w:uiPriority w:val="99"/>
    <w:rsid w:val="008C3D5C"/>
    <w:rPr>
      <w:rFonts w:ascii="Times New Roman" w:hAnsi="Times New Roman" w:cs="Times New Roman"/>
      <w:sz w:val="24"/>
      <w:szCs w:val="24"/>
    </w:rPr>
  </w:style>
  <w:style w:type="paragraph" w:styleId="Footer">
    <w:name w:val="footer"/>
    <w:basedOn w:val="Normal"/>
    <w:link w:val="FooterChar"/>
    <w:uiPriority w:val="99"/>
    <w:unhideWhenUsed/>
    <w:rsid w:val="008C3D5C"/>
    <w:pPr>
      <w:tabs>
        <w:tab w:val="center" w:pos="4680"/>
        <w:tab w:val="right" w:pos="9360"/>
      </w:tabs>
      <w:spacing w:before="0" w:after="0"/>
    </w:pPr>
  </w:style>
  <w:style w:type="character" w:customStyle="1" w:styleId="FooterChar">
    <w:name w:val="Footer Char"/>
    <w:basedOn w:val="DefaultParagraphFont"/>
    <w:link w:val="Footer"/>
    <w:uiPriority w:val="99"/>
    <w:rsid w:val="008C3D5C"/>
    <w:rPr>
      <w:rFonts w:ascii="Times New Roman" w:hAnsi="Times New Roman" w:cs="Times New Roman"/>
      <w:sz w:val="24"/>
      <w:szCs w:val="24"/>
    </w:rPr>
  </w:style>
  <w:style w:type="paragraph" w:styleId="ListParagraph">
    <w:name w:val="List Paragraph"/>
    <w:basedOn w:val="Normal"/>
    <w:uiPriority w:val="34"/>
    <w:qFormat/>
    <w:rsid w:val="00FE18A2"/>
    <w:pPr>
      <w:ind w:left="720"/>
      <w:contextualSpacing/>
    </w:pPr>
  </w:style>
  <w:style w:type="character" w:customStyle="1" w:styleId="Heading1Char">
    <w:name w:val="Heading 1 Char"/>
    <w:basedOn w:val="DefaultParagraphFont"/>
    <w:link w:val="Heading1"/>
    <w:uiPriority w:val="99"/>
    <w:rsid w:val="0067443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674430"/>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674430"/>
    <w:rPr>
      <w:rFonts w:ascii="Cambria" w:eastAsia="Times New Roman" w:hAnsi="Cambria" w:cs="Times New Roman"/>
      <w:b/>
      <w:bCs/>
      <w:color w:val="4F81BD"/>
      <w:sz w:val="24"/>
      <w:szCs w:val="24"/>
    </w:rPr>
  </w:style>
  <w:style w:type="character" w:styleId="CommentReference">
    <w:name w:val="annotation reference"/>
    <w:basedOn w:val="DefaultParagraphFont"/>
    <w:uiPriority w:val="99"/>
    <w:semiHidden/>
    <w:rsid w:val="00674430"/>
    <w:rPr>
      <w:rFonts w:cs="Times New Roman"/>
      <w:sz w:val="16"/>
      <w:szCs w:val="16"/>
    </w:rPr>
  </w:style>
  <w:style w:type="paragraph" w:styleId="CommentText">
    <w:name w:val="annotation text"/>
    <w:basedOn w:val="Normal"/>
    <w:link w:val="CommentTextChar"/>
    <w:uiPriority w:val="99"/>
    <w:semiHidden/>
    <w:rsid w:val="00674430"/>
    <w:pPr>
      <w:spacing w:before="0" w:beforeAutospacing="0" w:after="0" w:afterAutospacing="0"/>
    </w:pPr>
    <w:rPr>
      <w:rFonts w:eastAsia="Times New Roman"/>
      <w:sz w:val="20"/>
      <w:szCs w:val="20"/>
    </w:rPr>
  </w:style>
  <w:style w:type="character" w:customStyle="1" w:styleId="CommentTextChar">
    <w:name w:val="Comment Text Char"/>
    <w:basedOn w:val="DefaultParagraphFont"/>
    <w:link w:val="CommentText"/>
    <w:uiPriority w:val="99"/>
    <w:semiHidden/>
    <w:rsid w:val="006744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74430"/>
    <w:rPr>
      <w:b/>
      <w:bCs/>
    </w:rPr>
  </w:style>
  <w:style w:type="character" w:customStyle="1" w:styleId="CommentSubjectChar">
    <w:name w:val="Comment Subject Char"/>
    <w:basedOn w:val="CommentTextChar"/>
    <w:link w:val="CommentSubject"/>
    <w:uiPriority w:val="99"/>
    <w:semiHidden/>
    <w:rsid w:val="00674430"/>
    <w:rPr>
      <w:b/>
      <w:bCs/>
    </w:rPr>
  </w:style>
  <w:style w:type="paragraph" w:styleId="Revision">
    <w:name w:val="Revision"/>
    <w:hidden/>
    <w:uiPriority w:val="99"/>
    <w:semiHidden/>
    <w:rsid w:val="00674430"/>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99"/>
    <w:qFormat/>
    <w:rsid w:val="00674430"/>
    <w:pPr>
      <w:spacing w:line="276" w:lineRule="auto"/>
      <w:outlineLvl w:val="9"/>
    </w:pPr>
  </w:style>
  <w:style w:type="character" w:styleId="Strong">
    <w:name w:val="Strong"/>
    <w:basedOn w:val="DefaultParagraphFont"/>
    <w:uiPriority w:val="99"/>
    <w:qFormat/>
    <w:rsid w:val="00674430"/>
    <w:rPr>
      <w:rFonts w:cs="Times New Roman"/>
      <w:b/>
      <w:bCs/>
    </w:rPr>
  </w:style>
  <w:style w:type="paragraph" w:styleId="TOC1">
    <w:name w:val="toc 1"/>
    <w:basedOn w:val="Normal"/>
    <w:next w:val="Normal"/>
    <w:autoRedefine/>
    <w:uiPriority w:val="39"/>
    <w:rsid w:val="00A70449"/>
    <w:pPr>
      <w:tabs>
        <w:tab w:val="right" w:leader="dot" w:pos="9350"/>
      </w:tabs>
      <w:spacing w:before="0" w:beforeAutospacing="0" w:afterAutospacing="0"/>
      <w:ind w:left="360" w:right="-90"/>
      <w:outlineLvl w:val="0"/>
    </w:pPr>
    <w:rPr>
      <w:rFonts w:eastAsia="Times New Roman"/>
      <w:b/>
    </w:rPr>
  </w:style>
  <w:style w:type="paragraph" w:styleId="TOC2">
    <w:name w:val="toc 2"/>
    <w:basedOn w:val="Normal"/>
    <w:next w:val="Normal"/>
    <w:autoRedefine/>
    <w:uiPriority w:val="99"/>
    <w:rsid w:val="00674430"/>
    <w:pPr>
      <w:spacing w:before="0" w:beforeAutospacing="0" w:afterAutospacing="0"/>
      <w:ind w:left="240"/>
    </w:pPr>
    <w:rPr>
      <w:rFonts w:eastAsia="Times New Roman"/>
      <w:b/>
    </w:rPr>
  </w:style>
  <w:style w:type="paragraph" w:styleId="TOC3">
    <w:name w:val="toc 3"/>
    <w:basedOn w:val="Normal"/>
    <w:next w:val="Normal"/>
    <w:autoRedefine/>
    <w:uiPriority w:val="39"/>
    <w:rsid w:val="00674430"/>
    <w:pPr>
      <w:tabs>
        <w:tab w:val="right" w:leader="dot" w:pos="9350"/>
      </w:tabs>
      <w:spacing w:before="0" w:beforeAutospacing="0" w:afterAutospacing="0"/>
    </w:pPr>
    <w:rPr>
      <w:rFonts w:eastAsia="Times New Roman"/>
      <w:b/>
      <w:noProof/>
      <w:color w:val="365F91"/>
    </w:rPr>
  </w:style>
  <w:style w:type="paragraph" w:styleId="TOC4">
    <w:name w:val="toc 4"/>
    <w:basedOn w:val="Normal"/>
    <w:next w:val="Normal"/>
    <w:autoRedefine/>
    <w:uiPriority w:val="99"/>
    <w:rsid w:val="00674430"/>
    <w:pPr>
      <w:spacing w:before="0" w:beforeAutospacing="0" w:afterAutospacing="0"/>
      <w:ind w:left="720"/>
    </w:pPr>
    <w:rPr>
      <w:rFonts w:eastAsia="Times New Roman"/>
    </w:rPr>
  </w:style>
  <w:style w:type="character" w:styleId="FollowedHyperlink">
    <w:name w:val="FollowedHyperlink"/>
    <w:basedOn w:val="DefaultParagraphFont"/>
    <w:uiPriority w:val="99"/>
    <w:semiHidden/>
    <w:unhideWhenUsed/>
    <w:rsid w:val="00674430"/>
    <w:rPr>
      <w:color w:val="800080"/>
      <w:u w:val="single"/>
    </w:rPr>
  </w:style>
</w:styles>
</file>

<file path=word/webSettings.xml><?xml version="1.0" encoding="utf-8"?>
<w:webSettings xmlns:r="http://schemas.openxmlformats.org/officeDocument/2006/relationships" xmlns:w="http://schemas.openxmlformats.org/wordprocessingml/2006/main">
  <w:divs>
    <w:div w:id="844049760">
      <w:bodyDiv w:val="1"/>
      <w:marLeft w:val="0"/>
      <w:marRight w:val="0"/>
      <w:marTop w:val="0"/>
      <w:marBottom w:val="0"/>
      <w:divBdr>
        <w:top w:val="none" w:sz="0" w:space="0" w:color="auto"/>
        <w:left w:val="none" w:sz="0" w:space="0" w:color="auto"/>
        <w:bottom w:val="none" w:sz="0" w:space="0" w:color="auto"/>
        <w:right w:val="none" w:sz="0" w:space="0" w:color="auto"/>
      </w:divBdr>
    </w:div>
    <w:div w:id="901134527">
      <w:bodyDiv w:val="1"/>
      <w:marLeft w:val="0"/>
      <w:marRight w:val="0"/>
      <w:marTop w:val="0"/>
      <w:marBottom w:val="0"/>
      <w:divBdr>
        <w:top w:val="none" w:sz="0" w:space="0" w:color="auto"/>
        <w:left w:val="none" w:sz="0" w:space="0" w:color="auto"/>
        <w:bottom w:val="none" w:sz="0" w:space="0" w:color="auto"/>
        <w:right w:val="none" w:sz="0" w:space="0" w:color="auto"/>
      </w:divBdr>
    </w:div>
    <w:div w:id="1032147476">
      <w:bodyDiv w:val="1"/>
      <w:marLeft w:val="0"/>
      <w:marRight w:val="0"/>
      <w:marTop w:val="0"/>
      <w:marBottom w:val="0"/>
      <w:divBdr>
        <w:top w:val="none" w:sz="0" w:space="0" w:color="auto"/>
        <w:left w:val="none" w:sz="0" w:space="0" w:color="auto"/>
        <w:bottom w:val="none" w:sz="0" w:space="0" w:color="auto"/>
        <w:right w:val="none" w:sz="0" w:space="0" w:color="auto"/>
      </w:divBdr>
    </w:div>
    <w:div w:id="1203248808">
      <w:bodyDiv w:val="1"/>
      <w:marLeft w:val="0"/>
      <w:marRight w:val="0"/>
      <w:marTop w:val="0"/>
      <w:marBottom w:val="0"/>
      <w:divBdr>
        <w:top w:val="none" w:sz="0" w:space="0" w:color="auto"/>
        <w:left w:val="none" w:sz="0" w:space="0" w:color="auto"/>
        <w:bottom w:val="none" w:sz="0" w:space="0" w:color="auto"/>
        <w:right w:val="none" w:sz="0" w:space="0" w:color="auto"/>
      </w:divBdr>
    </w:div>
    <w:div w:id="146273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afm.ars.usda.gov/ppweb/PDF/343-01.pdf" TargetMode="External"/><Relationship Id="rId18" Type="http://schemas.openxmlformats.org/officeDocument/2006/relationships/hyperlink" Target="http://www.afm.ars.usda.gov/ppweb/pdf/402-3.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gsa.gov/Portal/gsa/ep/contentView.do?P=MTT&amp;contentId=16366&amp;contentType=GSA_OVERVIEW" TargetMode="External"/><Relationship Id="rId34" Type="http://schemas.openxmlformats.org/officeDocument/2006/relationships/hyperlink" Target="http://www.aglearn.usda.gov/" TargetMode="External"/><Relationship Id="rId7" Type="http://schemas.openxmlformats.org/officeDocument/2006/relationships/endnotes" Target="endnotes.xml"/><Relationship Id="rId12" Type="http://schemas.openxmlformats.org/officeDocument/2006/relationships/hyperlink" Target="http://www.afm.ars.usda.gov/ppweb/PDF/342-4.pdf" TargetMode="External"/><Relationship Id="rId17" Type="http://schemas.openxmlformats.org/officeDocument/2006/relationships/hyperlink" Target="http://www.afm.ars.usda.gov/ppweb/PDF/345-03.pdf" TargetMode="External"/><Relationship Id="rId25" Type="http://schemas.openxmlformats.org/officeDocument/2006/relationships/hyperlink" Target="http://aoprals.state.gov/content.asp?content_id=184&amp;menu_id=78" TargetMode="External"/><Relationship Id="rId33" Type="http://schemas.openxmlformats.org/officeDocument/2006/relationships/hyperlink" Target="http://culturaltransformation.usda.gov"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fm.ars.usda.gov/ppweb/PDF/344-02.pdf" TargetMode="External"/><Relationship Id="rId20" Type="http://schemas.openxmlformats.org/officeDocument/2006/relationships/hyperlink" Target="http://www.gsa.gov/Portal/gsa/ep/contentView.do?contentType=GSA_BASIC&amp;contentId=17943" TargetMode="External"/><Relationship Id="rId29" Type="http://schemas.openxmlformats.org/officeDocument/2006/relationships/hyperlink" Target="mailto:margaret.rushing@ars.us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m.ars.usda.gov/ppweb/PDF/342-03.pdf" TargetMode="External"/><Relationship Id="rId24" Type="http://schemas.openxmlformats.org/officeDocument/2006/relationships/hyperlink" Target="http://www.naco.org/Template.cfm?Section=Data_and_Demographics&amp;Template=/cffiles/counties/city_srch.cfm" TargetMode="External"/><Relationship Id="rId32" Type="http://schemas.openxmlformats.org/officeDocument/2006/relationships/hyperlink" Target="http://www.govtrip.com/govtrip/site/section.jsp?sid=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fm.ars.usda.gov/ppweb/PDF/343-06.pdf" TargetMode="External"/><Relationship Id="rId23" Type="http://schemas.openxmlformats.org/officeDocument/2006/relationships/hyperlink" Target="http://apps.fas.gsa.gov/services/gsa-smartpay/taxletter/letters08.cfm" TargetMode="External"/><Relationship Id="rId28" Type="http://schemas.openxmlformats.org/officeDocument/2006/relationships/header" Target="header3.xml"/><Relationship Id="rId36" Type="http://schemas.openxmlformats.org/officeDocument/2006/relationships/footer" Target="footer1.xml"/><Relationship Id="rId10" Type="http://schemas.openxmlformats.org/officeDocument/2006/relationships/hyperlink" Target="http://www.afm.ars.usda.gov/ppweb/PDF/342-01-ARS.pdf" TargetMode="External"/><Relationship Id="rId19" Type="http://schemas.openxmlformats.org/officeDocument/2006/relationships/hyperlink" Target="http://www.govtrip.com" TargetMode="External"/><Relationship Id="rId31" Type="http://schemas.openxmlformats.org/officeDocument/2006/relationships/hyperlink" Target="http://cod.nfc.usda.gov/" TargetMode="External"/><Relationship Id="rId4" Type="http://schemas.openxmlformats.org/officeDocument/2006/relationships/settings" Target="settings.xml"/><Relationship Id="rId9" Type="http://schemas.openxmlformats.org/officeDocument/2006/relationships/hyperlink" Target="http://www.gsa.gov/Portal/gsa/ep/contentView.do?contentType=GSA_BASIC&amp;contentId=24030" TargetMode="External"/><Relationship Id="rId14" Type="http://schemas.openxmlformats.org/officeDocument/2006/relationships/hyperlink" Target="http://www.afm.ars.usda.gov/ppweb/PDF/343-04.pdf" TargetMode="External"/><Relationship Id="rId22" Type="http://schemas.openxmlformats.org/officeDocument/2006/relationships/hyperlink" Target="http://www.fedrooms.com" TargetMode="External"/><Relationship Id="rId27" Type="http://schemas.openxmlformats.org/officeDocument/2006/relationships/header" Target="header2.xml"/><Relationship Id="rId30" Type="http://schemas.openxmlformats.org/officeDocument/2006/relationships/hyperlink" Target="http://www.aglearn.usda.gov/" TargetMode="External"/><Relationship Id="rId35" Type="http://schemas.openxmlformats.org/officeDocument/2006/relationships/hyperlink" Target="http://www.govtrip.com/govtrip/site/index.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7D8D4-7081-4F5F-9ABC-718EFBFEC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4958</Words>
  <Characters>28267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USDA-ARS-MSA CGPRU</Company>
  <LinksUpToDate>false</LinksUpToDate>
  <CharactersWithSpaces>33159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Kelley</dc:creator>
  <cp:lastModifiedBy>Peggy Tubertini</cp:lastModifiedBy>
  <cp:revision>2</cp:revision>
  <cp:lastPrinted>2010-07-06T19:48:00Z</cp:lastPrinted>
  <dcterms:created xsi:type="dcterms:W3CDTF">2012-03-26T21:44:00Z</dcterms:created>
  <dcterms:modified xsi:type="dcterms:W3CDTF">2012-03-26T21:44:00Z</dcterms:modified>
</cp:coreProperties>
</file>